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E1" w:rsidRPr="009D6CE1" w:rsidRDefault="009D6CE1" w:rsidP="009D6CE1">
      <w:pPr>
        <w:suppressAutoHyphens/>
        <w:spacing w:after="0" w:line="240" w:lineRule="auto"/>
        <w:jc w:val="center"/>
        <w:rPr>
          <w:rFonts w:ascii="Courier New" w:eastAsia="Times New Roman" w:hAnsi="Courier New" w:cs="Times New Roman"/>
          <w:b/>
          <w:sz w:val="24"/>
          <w:szCs w:val="24"/>
          <w:u w:val="single"/>
        </w:rPr>
      </w:pPr>
      <w:r w:rsidRPr="009D6CE1">
        <w:rPr>
          <w:rFonts w:ascii="Courier New" w:eastAsia="Times New Roman" w:hAnsi="Courier New" w:cs="Times New Roman"/>
          <w:b/>
          <w:sz w:val="24"/>
          <w:szCs w:val="24"/>
          <w:u w:val="single"/>
        </w:rPr>
        <w:t xml:space="preserve">Ф Н </w:t>
      </w:r>
      <w:proofErr w:type="gramStart"/>
      <w:r w:rsidRPr="009D6CE1">
        <w:rPr>
          <w:rFonts w:ascii="Courier New" w:eastAsia="Times New Roman" w:hAnsi="Courier New" w:cs="Times New Roman"/>
          <w:b/>
          <w:sz w:val="24"/>
          <w:szCs w:val="24"/>
          <w:u w:val="single"/>
        </w:rPr>
        <w:t>П</w:t>
      </w:r>
      <w:proofErr w:type="gramEnd"/>
      <w:r w:rsidRPr="009D6CE1">
        <w:rPr>
          <w:rFonts w:ascii="Courier New" w:eastAsia="Times New Roman" w:hAnsi="Courier New" w:cs="Times New Roman"/>
          <w:b/>
          <w:sz w:val="24"/>
          <w:szCs w:val="24"/>
          <w:u w:val="single"/>
        </w:rPr>
        <w:t xml:space="preserve"> Р</w:t>
      </w:r>
    </w:p>
    <w:p w:rsidR="009D6CE1" w:rsidRPr="009D6CE1" w:rsidRDefault="009D6CE1" w:rsidP="009D6CE1">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sz w:val="24"/>
          <w:szCs w:val="24"/>
        </w:rPr>
      </w:pPr>
      <w:r w:rsidRPr="009D6CE1">
        <w:rPr>
          <w:rFonts w:ascii="Times New Roman" w:eastAsia="Times New Roman" w:hAnsi="Times New Roman" w:cs="Times New Roman"/>
          <w:b/>
          <w:sz w:val="24"/>
          <w:szCs w:val="24"/>
        </w:rPr>
        <w:t xml:space="preserve">СОЮЗ «ФЕДЕРАЦИЯ ОРГАНИЗАЦИЙ ПРОФСОЮЗОВ </w:t>
      </w:r>
    </w:p>
    <w:p w:rsidR="009D6CE1" w:rsidRPr="009D6CE1" w:rsidRDefault="009D6CE1" w:rsidP="009D6CE1">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
          <w:sz w:val="24"/>
          <w:szCs w:val="24"/>
        </w:rPr>
      </w:pPr>
      <w:r w:rsidRPr="009D6CE1">
        <w:rPr>
          <w:rFonts w:ascii="Times New Roman" w:eastAsia="Times New Roman" w:hAnsi="Times New Roman" w:cs="Times New Roman"/>
          <w:b/>
          <w:sz w:val="24"/>
          <w:szCs w:val="24"/>
        </w:rPr>
        <w:t xml:space="preserve">КУРСКОЙ ОБЛАСТИ» </w:t>
      </w:r>
    </w:p>
    <w:p w:rsidR="009D6CE1" w:rsidRPr="009D6CE1" w:rsidRDefault="009D6CE1" w:rsidP="009D6CE1">
      <w:pPr>
        <w:keepNext/>
        <w:numPr>
          <w:ilvl w:val="1"/>
          <w:numId w:val="0"/>
        </w:numPr>
        <w:tabs>
          <w:tab w:val="left" w:pos="0"/>
        </w:tabs>
        <w:suppressAutoHyphens/>
        <w:spacing w:after="0" w:line="240" w:lineRule="auto"/>
        <w:jc w:val="center"/>
        <w:outlineLvl w:val="1"/>
        <w:rPr>
          <w:rFonts w:ascii="Courier New" w:eastAsia="Times New Roman" w:hAnsi="Courier New" w:cs="Times New Roman"/>
          <w:b/>
          <w:sz w:val="32"/>
          <w:szCs w:val="32"/>
        </w:rPr>
      </w:pPr>
      <w:r w:rsidRPr="009D6CE1">
        <w:rPr>
          <w:rFonts w:ascii="Courier New" w:eastAsia="Times New Roman" w:hAnsi="Courier New" w:cs="Times New Roman"/>
          <w:b/>
          <w:sz w:val="32"/>
          <w:szCs w:val="32"/>
        </w:rPr>
        <w:t>ПРЕЗИДИУМ</w:t>
      </w:r>
    </w:p>
    <w:p w:rsidR="009D6CE1" w:rsidRPr="009D6CE1" w:rsidRDefault="009D6CE1" w:rsidP="009D6CE1">
      <w:pPr>
        <w:keepNext/>
        <w:tabs>
          <w:tab w:val="left" w:pos="0"/>
        </w:tabs>
        <w:suppressAutoHyphens/>
        <w:spacing w:after="0" w:line="240" w:lineRule="auto"/>
        <w:jc w:val="center"/>
        <w:outlineLvl w:val="0"/>
        <w:rPr>
          <w:rFonts w:ascii="Courier New" w:eastAsia="Times New Roman" w:hAnsi="Courier New" w:cs="Times New Roman"/>
          <w:b/>
          <w:sz w:val="48"/>
          <w:szCs w:val="48"/>
        </w:rPr>
      </w:pPr>
      <w:r w:rsidRPr="009D6CE1">
        <w:rPr>
          <w:rFonts w:ascii="Courier New" w:eastAsia="Times New Roman" w:hAnsi="Courier New" w:cs="Times New Roman"/>
          <w:b/>
          <w:sz w:val="48"/>
          <w:szCs w:val="48"/>
        </w:rPr>
        <w:t>ПОСТАНОВЛЕНИЕ</w:t>
      </w:r>
    </w:p>
    <w:p w:rsidR="009D6CE1" w:rsidRPr="009D6CE1" w:rsidRDefault="009D6CE1" w:rsidP="009D6CE1">
      <w:pPr>
        <w:suppressAutoHyphens/>
        <w:spacing w:after="0" w:line="240" w:lineRule="auto"/>
        <w:jc w:val="center"/>
        <w:rPr>
          <w:rFonts w:ascii="Times New Roman" w:eastAsia="Times New Roman" w:hAnsi="Times New Roman" w:cs="Times New Roman"/>
          <w:sz w:val="20"/>
          <w:szCs w:val="20"/>
        </w:rPr>
      </w:pPr>
      <w:r w:rsidRPr="009D6CE1">
        <w:rPr>
          <w:rFonts w:ascii="Times New Roman" w:eastAsia="Times New Roman" w:hAnsi="Times New Roman" w:cs="Times New Roman"/>
          <w:sz w:val="20"/>
          <w:szCs w:val="20"/>
        </w:rPr>
        <w:t>г. Курск</w:t>
      </w:r>
    </w:p>
    <w:p w:rsidR="009D6CE1" w:rsidRPr="009D6CE1" w:rsidRDefault="009D6CE1" w:rsidP="009D6CE1">
      <w:pPr>
        <w:keepNext/>
        <w:tabs>
          <w:tab w:val="left" w:pos="0"/>
        </w:tabs>
        <w:suppressAutoHyphens/>
        <w:spacing w:after="0" w:line="240" w:lineRule="auto"/>
        <w:outlineLvl w:val="0"/>
        <w:rPr>
          <w:rFonts w:ascii="Times New Roman" w:eastAsia="Times New Roman" w:hAnsi="Times New Roman" w:cs="Times New Roman"/>
          <w:i/>
          <w:sz w:val="28"/>
          <w:szCs w:val="20"/>
        </w:rPr>
      </w:pPr>
      <w:r w:rsidRPr="009D6CE1">
        <w:rPr>
          <w:rFonts w:ascii="Times New Roman" w:eastAsia="Times New Roman" w:hAnsi="Times New Roman" w:cs="Times New Roman"/>
          <w:i/>
          <w:sz w:val="28"/>
          <w:szCs w:val="20"/>
        </w:rPr>
        <w:t xml:space="preserve"> «26» февраля 2026г.  </w:t>
      </w:r>
      <w:r w:rsidRPr="009D6CE1">
        <w:rPr>
          <w:rFonts w:ascii="Times New Roman" w:eastAsia="Times New Roman" w:hAnsi="Times New Roman" w:cs="Times New Roman"/>
          <w:i/>
          <w:sz w:val="28"/>
          <w:szCs w:val="20"/>
        </w:rPr>
        <w:tab/>
        <w:t xml:space="preserve">                                                                   № 2</w:t>
      </w:r>
    </w:p>
    <w:p w:rsidR="00503610" w:rsidRPr="004E1C1C" w:rsidRDefault="00503610" w:rsidP="00503610">
      <w:pPr>
        <w:autoSpaceDE w:val="0"/>
        <w:spacing w:after="0" w:line="240" w:lineRule="auto"/>
        <w:rPr>
          <w:rFonts w:ascii="Times New Roman" w:eastAsia="Times New Roman CYR" w:hAnsi="Times New Roman" w:cs="Times New Roman"/>
          <w:i/>
          <w:iCs/>
          <w:sz w:val="28"/>
          <w:szCs w:val="28"/>
        </w:rPr>
      </w:pPr>
    </w:p>
    <w:p w:rsidR="00503610" w:rsidRDefault="00503610" w:rsidP="00503610">
      <w:pPr>
        <w:autoSpaceDE w:val="0"/>
        <w:spacing w:after="0" w:line="240" w:lineRule="auto"/>
        <w:rPr>
          <w:rFonts w:ascii="Times New Roman" w:eastAsia="Times New Roman CYR" w:hAnsi="Times New Roman" w:cs="Times New Roman"/>
          <w:i/>
          <w:iCs/>
          <w:sz w:val="24"/>
          <w:szCs w:val="24"/>
        </w:rPr>
      </w:pPr>
    </w:p>
    <w:p w:rsidR="00503610" w:rsidRDefault="00503610" w:rsidP="00503610">
      <w:pPr>
        <w:autoSpaceDE w:val="0"/>
        <w:spacing w:after="0" w:line="240" w:lineRule="auto"/>
        <w:rPr>
          <w:rFonts w:ascii="Times New Roman" w:eastAsia="Times New Roman CYR" w:hAnsi="Times New Roman" w:cs="Times New Roman"/>
          <w:i/>
          <w:iCs/>
          <w:sz w:val="15"/>
          <w:szCs w:val="15"/>
        </w:rPr>
      </w:pPr>
    </w:p>
    <w:p w:rsidR="00503610" w:rsidRDefault="00503610" w:rsidP="00503610">
      <w:pPr>
        <w:autoSpaceDE w:val="0"/>
        <w:spacing w:after="0" w:line="240" w:lineRule="auto"/>
        <w:rPr>
          <w:rFonts w:ascii="Times New Roman" w:eastAsia="Times New Roman CYR" w:hAnsi="Times New Roman" w:cs="Times New Roman"/>
          <w:i/>
          <w:iCs/>
          <w:sz w:val="16"/>
          <w:szCs w:val="16"/>
        </w:rPr>
      </w:pPr>
    </w:p>
    <w:p w:rsidR="00503610" w:rsidRDefault="00503610" w:rsidP="00503610">
      <w:pPr>
        <w:autoSpaceDE w:val="0"/>
        <w:spacing w:after="0" w:line="240" w:lineRule="auto"/>
        <w:ind w:firstLine="708"/>
        <w:rPr>
          <w:rFonts w:ascii="Times New Roman" w:eastAsia="Times New Roman CYR" w:hAnsi="Times New Roman" w:cs="Times New Roman"/>
          <w:i/>
          <w:iCs/>
          <w:sz w:val="6"/>
          <w:szCs w:val="28"/>
        </w:rPr>
      </w:pPr>
    </w:p>
    <w:tbl>
      <w:tblPr>
        <w:tblW w:w="9997" w:type="dxa"/>
        <w:tblLayout w:type="fixed"/>
        <w:tblLook w:val="04A0" w:firstRow="1" w:lastRow="0" w:firstColumn="1" w:lastColumn="0" w:noHBand="0" w:noVBand="1"/>
      </w:tblPr>
      <w:tblGrid>
        <w:gridCol w:w="5070"/>
        <w:gridCol w:w="4927"/>
      </w:tblGrid>
      <w:tr w:rsidR="00503610" w:rsidTr="003005C1">
        <w:tc>
          <w:tcPr>
            <w:tcW w:w="5070" w:type="dxa"/>
          </w:tcPr>
          <w:p w:rsidR="00503610" w:rsidRPr="004E1C1C" w:rsidRDefault="00503610" w:rsidP="003005C1">
            <w:pPr>
              <w:spacing w:after="0" w:line="240" w:lineRule="auto"/>
              <w:jc w:val="both"/>
              <w:rPr>
                <w:rFonts w:ascii="Times New Roman" w:hAnsi="Times New Roman" w:cs="Tahoma"/>
                <w:b/>
                <w:sz w:val="28"/>
                <w:szCs w:val="28"/>
              </w:rPr>
            </w:pPr>
            <w:r w:rsidRPr="004E1C1C">
              <w:rPr>
                <w:rFonts w:ascii="Times New Roman" w:hAnsi="Times New Roman" w:cs="Tahoma"/>
                <w:b/>
                <w:sz w:val="28"/>
                <w:szCs w:val="28"/>
              </w:rPr>
              <w:t>О конкурсе на лучшую информационную работу среди членских организаций Федерации</w:t>
            </w:r>
          </w:p>
          <w:p w:rsidR="00503610" w:rsidRPr="004E1C1C" w:rsidRDefault="00503610" w:rsidP="003005C1">
            <w:pPr>
              <w:spacing w:after="0" w:line="240" w:lineRule="auto"/>
              <w:jc w:val="both"/>
              <w:rPr>
                <w:rFonts w:ascii="Times New Roman" w:hAnsi="Times New Roman" w:cs="Tahoma"/>
                <w:b/>
                <w:sz w:val="28"/>
                <w:szCs w:val="28"/>
              </w:rPr>
            </w:pPr>
          </w:p>
          <w:p w:rsidR="00503610" w:rsidRDefault="00503610" w:rsidP="003005C1">
            <w:pPr>
              <w:spacing w:after="0" w:line="240" w:lineRule="auto"/>
              <w:jc w:val="both"/>
              <w:rPr>
                <w:rFonts w:ascii="Times New Roman" w:eastAsia="Times New Roman" w:hAnsi="Times New Roman" w:cs="Times New Roman"/>
                <w:b/>
                <w:sz w:val="27"/>
                <w:szCs w:val="27"/>
              </w:rPr>
            </w:pPr>
          </w:p>
        </w:tc>
        <w:tc>
          <w:tcPr>
            <w:tcW w:w="4927" w:type="dxa"/>
          </w:tcPr>
          <w:p w:rsidR="00503610" w:rsidRDefault="00503610" w:rsidP="003005C1">
            <w:pPr>
              <w:spacing w:after="0"/>
              <w:rPr>
                <w:rFonts w:ascii="Times New Roman" w:eastAsia="Times New Roman" w:hAnsi="Times New Roman" w:cs="Times New Roman"/>
                <w:sz w:val="28"/>
                <w:szCs w:val="28"/>
              </w:rPr>
            </w:pPr>
          </w:p>
        </w:tc>
      </w:tr>
    </w:tbl>
    <w:p w:rsidR="00503610" w:rsidRDefault="00503610" w:rsidP="00503610">
      <w:pPr>
        <w:pStyle w:val="a4"/>
        <w:jc w:val="both"/>
        <w:rPr>
          <w:rFonts w:ascii="Times New Roman" w:hAnsi="Times New Roman" w:cs="Times New Roman"/>
          <w:sz w:val="10"/>
          <w:szCs w:val="10"/>
        </w:rPr>
      </w:pPr>
    </w:p>
    <w:p w:rsidR="00394B9C" w:rsidRPr="00503610" w:rsidRDefault="00503610">
      <w:pPr>
        <w:rPr>
          <w:rFonts w:ascii="Times New Roman" w:hAnsi="Times New Roman" w:cs="Times New Roman"/>
          <w:sz w:val="28"/>
          <w:szCs w:val="28"/>
        </w:rPr>
      </w:pPr>
      <w:r>
        <w:rPr>
          <w:rFonts w:ascii="Times New Roman" w:hAnsi="Times New Roman" w:cs="Times New Roman"/>
          <w:sz w:val="28"/>
          <w:szCs w:val="28"/>
        </w:rPr>
        <w:t xml:space="preserve">       </w:t>
      </w:r>
      <w:r w:rsidR="00AE08C5" w:rsidRPr="00503610">
        <w:rPr>
          <w:rFonts w:ascii="Times New Roman" w:hAnsi="Times New Roman" w:cs="Times New Roman"/>
          <w:sz w:val="28"/>
          <w:szCs w:val="28"/>
        </w:rPr>
        <w:t xml:space="preserve">В целях реализации п/п 1.2.2 Плана работы Союза «Федерация организаций профсоюзов Курской области» Президиум </w:t>
      </w:r>
      <w:r w:rsidR="00AE08C5" w:rsidRPr="00503610">
        <w:rPr>
          <w:rFonts w:ascii="Times New Roman" w:hAnsi="Times New Roman" w:cs="Times New Roman"/>
          <w:b/>
          <w:sz w:val="28"/>
          <w:szCs w:val="28"/>
        </w:rPr>
        <w:t>постановляет</w:t>
      </w:r>
      <w:r w:rsidR="00AE08C5" w:rsidRPr="00503610">
        <w:rPr>
          <w:rFonts w:ascii="Times New Roman" w:hAnsi="Times New Roman" w:cs="Times New Roman"/>
          <w:sz w:val="28"/>
          <w:szCs w:val="28"/>
        </w:rPr>
        <w:t>:</w:t>
      </w:r>
    </w:p>
    <w:p w:rsidR="00AE08C5" w:rsidRPr="00503610" w:rsidRDefault="00AE08C5" w:rsidP="00695C3C">
      <w:pPr>
        <w:pStyle w:val="a3"/>
        <w:numPr>
          <w:ilvl w:val="0"/>
          <w:numId w:val="1"/>
        </w:numPr>
        <w:ind w:left="0" w:firstLine="0"/>
        <w:rPr>
          <w:rFonts w:ascii="Times New Roman" w:hAnsi="Times New Roman" w:cs="Times New Roman"/>
          <w:sz w:val="28"/>
          <w:szCs w:val="28"/>
        </w:rPr>
      </w:pPr>
      <w:r w:rsidRPr="00503610">
        <w:rPr>
          <w:rFonts w:ascii="Times New Roman" w:hAnsi="Times New Roman" w:cs="Times New Roman"/>
          <w:sz w:val="28"/>
          <w:szCs w:val="28"/>
        </w:rPr>
        <w:t>Провести конкурс на лучшую информационную работу среди членских организаций Федерации</w:t>
      </w:r>
      <w:r w:rsidR="00503610" w:rsidRPr="00503610">
        <w:rPr>
          <w:rFonts w:ascii="Times New Roman" w:hAnsi="Times New Roman" w:cs="Times New Roman"/>
          <w:sz w:val="28"/>
          <w:szCs w:val="28"/>
        </w:rPr>
        <w:t xml:space="preserve"> (далее - Конкурс).</w:t>
      </w:r>
    </w:p>
    <w:p w:rsidR="00503610" w:rsidRPr="00503610" w:rsidRDefault="00503610" w:rsidP="00695C3C">
      <w:pPr>
        <w:pStyle w:val="a3"/>
        <w:numPr>
          <w:ilvl w:val="0"/>
          <w:numId w:val="1"/>
        </w:numPr>
        <w:ind w:left="0" w:firstLine="0"/>
        <w:rPr>
          <w:rFonts w:ascii="Times New Roman" w:hAnsi="Times New Roman" w:cs="Times New Roman"/>
          <w:sz w:val="28"/>
          <w:szCs w:val="28"/>
        </w:rPr>
      </w:pPr>
      <w:r w:rsidRPr="00503610">
        <w:rPr>
          <w:rFonts w:ascii="Times New Roman" w:hAnsi="Times New Roman" w:cs="Times New Roman"/>
          <w:sz w:val="28"/>
          <w:szCs w:val="28"/>
        </w:rPr>
        <w:t>Утвердить Положение о Конкурсе</w:t>
      </w:r>
      <w:r w:rsidR="00CA371C">
        <w:rPr>
          <w:rFonts w:ascii="Times New Roman" w:hAnsi="Times New Roman" w:cs="Times New Roman"/>
          <w:sz w:val="28"/>
          <w:szCs w:val="28"/>
        </w:rPr>
        <w:t>, номинации Конкурса</w:t>
      </w:r>
      <w:r w:rsidRPr="00503610">
        <w:rPr>
          <w:rFonts w:ascii="Times New Roman" w:hAnsi="Times New Roman" w:cs="Times New Roman"/>
          <w:sz w:val="28"/>
          <w:szCs w:val="28"/>
        </w:rPr>
        <w:t xml:space="preserve"> (Приложение №1</w:t>
      </w:r>
      <w:r w:rsidR="00CA371C">
        <w:rPr>
          <w:rFonts w:ascii="Times New Roman" w:hAnsi="Times New Roman" w:cs="Times New Roman"/>
          <w:sz w:val="28"/>
          <w:szCs w:val="28"/>
        </w:rPr>
        <w:t>, Приложение №2</w:t>
      </w:r>
      <w:r w:rsidRPr="00503610">
        <w:rPr>
          <w:rFonts w:ascii="Times New Roman" w:hAnsi="Times New Roman" w:cs="Times New Roman"/>
          <w:sz w:val="28"/>
          <w:szCs w:val="28"/>
        </w:rPr>
        <w:t>).</w:t>
      </w:r>
    </w:p>
    <w:p w:rsidR="00503610" w:rsidRPr="00503610" w:rsidRDefault="00503610" w:rsidP="00695C3C">
      <w:pPr>
        <w:pStyle w:val="a3"/>
        <w:numPr>
          <w:ilvl w:val="0"/>
          <w:numId w:val="1"/>
        </w:numPr>
        <w:ind w:left="0" w:firstLine="0"/>
        <w:rPr>
          <w:rFonts w:ascii="Times New Roman" w:hAnsi="Times New Roman" w:cs="Times New Roman"/>
          <w:sz w:val="28"/>
          <w:szCs w:val="28"/>
        </w:rPr>
      </w:pPr>
      <w:r w:rsidRPr="00503610">
        <w:rPr>
          <w:rFonts w:ascii="Times New Roman" w:hAnsi="Times New Roman" w:cs="Times New Roman"/>
          <w:sz w:val="28"/>
          <w:szCs w:val="28"/>
        </w:rPr>
        <w:t xml:space="preserve">Утвердить состав </w:t>
      </w:r>
      <w:r w:rsidR="00D00C58">
        <w:rPr>
          <w:rFonts w:ascii="Times New Roman" w:hAnsi="Times New Roman" w:cs="Times New Roman"/>
          <w:sz w:val="28"/>
          <w:szCs w:val="28"/>
        </w:rPr>
        <w:t>Конкурсной комиссии</w:t>
      </w:r>
      <w:r w:rsidRPr="00503610">
        <w:rPr>
          <w:rFonts w:ascii="Times New Roman" w:hAnsi="Times New Roman" w:cs="Times New Roman"/>
          <w:sz w:val="28"/>
          <w:szCs w:val="28"/>
        </w:rPr>
        <w:t xml:space="preserve"> (Приложение №</w:t>
      </w:r>
      <w:r w:rsidR="00CA371C">
        <w:rPr>
          <w:rFonts w:ascii="Times New Roman" w:hAnsi="Times New Roman" w:cs="Times New Roman"/>
          <w:sz w:val="28"/>
          <w:szCs w:val="28"/>
        </w:rPr>
        <w:t>3</w:t>
      </w:r>
      <w:r w:rsidRPr="00503610">
        <w:rPr>
          <w:rFonts w:ascii="Times New Roman" w:hAnsi="Times New Roman" w:cs="Times New Roman"/>
          <w:sz w:val="28"/>
          <w:szCs w:val="28"/>
        </w:rPr>
        <w:t>).</w:t>
      </w:r>
    </w:p>
    <w:p w:rsidR="00503610" w:rsidRDefault="00D00C58" w:rsidP="00695C3C">
      <w:pPr>
        <w:pStyle w:val="a3"/>
        <w:numPr>
          <w:ilvl w:val="0"/>
          <w:numId w:val="1"/>
        </w:numPr>
        <w:ind w:left="0" w:firstLine="0"/>
        <w:rPr>
          <w:rFonts w:ascii="Times New Roman" w:hAnsi="Times New Roman" w:cs="Times New Roman"/>
          <w:sz w:val="28"/>
          <w:szCs w:val="28"/>
        </w:rPr>
      </w:pPr>
      <w:r>
        <w:rPr>
          <w:rFonts w:ascii="Times New Roman" w:hAnsi="Times New Roman" w:cs="Times New Roman"/>
          <w:sz w:val="28"/>
          <w:szCs w:val="28"/>
        </w:rPr>
        <w:t>Членским организациям принять участие в Конкурсе, довести информацию до местных и первичных профсоюзных организаций и обеспечить подачу заявок на участие в конкурсе до 2 ноября 2026 года</w:t>
      </w:r>
      <w:r w:rsidR="00503610" w:rsidRPr="00503610">
        <w:rPr>
          <w:rFonts w:ascii="Times New Roman" w:hAnsi="Times New Roman" w:cs="Times New Roman"/>
          <w:sz w:val="28"/>
          <w:szCs w:val="28"/>
        </w:rPr>
        <w:t>.</w:t>
      </w:r>
    </w:p>
    <w:p w:rsidR="00D00C58" w:rsidRDefault="00D00C58" w:rsidP="00695C3C">
      <w:pPr>
        <w:pStyle w:val="a3"/>
        <w:numPr>
          <w:ilvl w:val="0"/>
          <w:numId w:val="1"/>
        </w:numPr>
        <w:ind w:left="0" w:firstLine="0"/>
        <w:rPr>
          <w:rFonts w:ascii="Times New Roman" w:hAnsi="Times New Roman" w:cs="Times New Roman"/>
          <w:sz w:val="28"/>
          <w:szCs w:val="28"/>
        </w:rPr>
      </w:pPr>
      <w:r>
        <w:rPr>
          <w:rFonts w:ascii="Times New Roman" w:hAnsi="Times New Roman" w:cs="Times New Roman"/>
          <w:sz w:val="28"/>
          <w:szCs w:val="28"/>
        </w:rPr>
        <w:t>Отделу информационной работы и связи с общественностью Федерации (</w:t>
      </w:r>
      <w:proofErr w:type="spellStart"/>
      <w:r>
        <w:rPr>
          <w:rFonts w:ascii="Times New Roman" w:hAnsi="Times New Roman" w:cs="Times New Roman"/>
          <w:sz w:val="28"/>
          <w:szCs w:val="28"/>
        </w:rPr>
        <w:t>Бобрышева</w:t>
      </w:r>
      <w:proofErr w:type="spellEnd"/>
      <w:r>
        <w:rPr>
          <w:rFonts w:ascii="Times New Roman" w:hAnsi="Times New Roman" w:cs="Times New Roman"/>
          <w:sz w:val="28"/>
          <w:szCs w:val="28"/>
        </w:rPr>
        <w:t xml:space="preserve"> Е.М.) провести заседание Конкурсной комиссии</w:t>
      </w:r>
      <w:r w:rsidR="003A1677">
        <w:rPr>
          <w:rFonts w:ascii="Times New Roman" w:hAnsi="Times New Roman" w:cs="Times New Roman"/>
          <w:sz w:val="28"/>
          <w:szCs w:val="28"/>
        </w:rPr>
        <w:t xml:space="preserve"> с 3 по 13 ноября 2026 года.</w:t>
      </w:r>
    </w:p>
    <w:p w:rsidR="003A1677" w:rsidRDefault="003A1677" w:rsidP="00695C3C">
      <w:pPr>
        <w:pStyle w:val="a3"/>
        <w:numPr>
          <w:ilvl w:val="0"/>
          <w:numId w:val="1"/>
        </w:numPr>
        <w:ind w:left="0" w:firstLine="0"/>
        <w:rPr>
          <w:rFonts w:ascii="Times New Roman" w:hAnsi="Times New Roman" w:cs="Times New Roman"/>
          <w:sz w:val="28"/>
          <w:szCs w:val="28"/>
        </w:rPr>
      </w:pPr>
      <w:r>
        <w:rPr>
          <w:rFonts w:ascii="Times New Roman" w:hAnsi="Times New Roman" w:cs="Times New Roman"/>
          <w:sz w:val="28"/>
          <w:szCs w:val="28"/>
        </w:rPr>
        <w:t>Конкурсной комиссии представить список победителей до 16 ноября 2026 года для утверждения на Президиуме Федерации.</w:t>
      </w:r>
    </w:p>
    <w:p w:rsidR="00503610" w:rsidRDefault="003A1677" w:rsidP="00695C3C">
      <w:pPr>
        <w:pStyle w:val="a3"/>
        <w:numPr>
          <w:ilvl w:val="0"/>
          <w:numId w:val="1"/>
        </w:numPr>
        <w:ind w:left="0" w:firstLine="0"/>
        <w:rPr>
          <w:rFonts w:ascii="Times New Roman" w:hAnsi="Times New Roman" w:cs="Times New Roman"/>
          <w:sz w:val="28"/>
          <w:szCs w:val="28"/>
        </w:rPr>
      </w:pPr>
      <w:r w:rsidRPr="003A1677">
        <w:rPr>
          <w:rFonts w:ascii="Times New Roman" w:hAnsi="Times New Roman" w:cs="Times New Roman"/>
          <w:sz w:val="28"/>
          <w:szCs w:val="28"/>
        </w:rPr>
        <w:t xml:space="preserve">Контроль за выполнением настоящего постановления возложить на заместителя Председателя Федерации Т.И. </w:t>
      </w:r>
      <w:proofErr w:type="spellStart"/>
      <w:r w:rsidRPr="003A1677">
        <w:rPr>
          <w:rFonts w:ascii="Times New Roman" w:hAnsi="Times New Roman" w:cs="Times New Roman"/>
          <w:sz w:val="28"/>
          <w:szCs w:val="28"/>
        </w:rPr>
        <w:t>Донейко</w:t>
      </w:r>
      <w:proofErr w:type="spellEnd"/>
      <w:r w:rsidRPr="003A1677">
        <w:rPr>
          <w:rFonts w:ascii="Times New Roman" w:hAnsi="Times New Roman" w:cs="Times New Roman"/>
          <w:sz w:val="28"/>
          <w:szCs w:val="28"/>
        </w:rPr>
        <w:t>.</w:t>
      </w:r>
    </w:p>
    <w:p w:rsidR="00CD0C0C" w:rsidRPr="003A1677" w:rsidRDefault="00CD0C0C" w:rsidP="00695C3C">
      <w:pPr>
        <w:pStyle w:val="a3"/>
        <w:ind w:left="0"/>
        <w:rPr>
          <w:rFonts w:ascii="Times New Roman" w:hAnsi="Times New Roman" w:cs="Times New Roman"/>
          <w:sz w:val="28"/>
          <w:szCs w:val="28"/>
        </w:rPr>
      </w:pPr>
    </w:p>
    <w:p w:rsidR="00503610" w:rsidRDefault="00503610" w:rsidP="00503610">
      <w:pPr>
        <w:rPr>
          <w:rFonts w:ascii="Times New Roman" w:hAnsi="Times New Roman" w:cs="Times New Roman"/>
          <w:sz w:val="28"/>
          <w:szCs w:val="28"/>
        </w:rPr>
      </w:pPr>
    </w:p>
    <w:p w:rsidR="00503610" w:rsidRDefault="00503610" w:rsidP="00503610">
      <w:pPr>
        <w:rPr>
          <w:rFonts w:ascii="Times New Roman" w:hAnsi="Times New Roman" w:cs="Times New Roman"/>
          <w:sz w:val="28"/>
          <w:szCs w:val="28"/>
        </w:rPr>
      </w:pPr>
    </w:p>
    <w:p w:rsidR="004E1C1C" w:rsidRDefault="004E1C1C" w:rsidP="00503610">
      <w:pPr>
        <w:rPr>
          <w:rFonts w:ascii="Times New Roman" w:hAnsi="Times New Roman" w:cs="Times New Roman"/>
          <w:sz w:val="28"/>
          <w:szCs w:val="28"/>
        </w:rPr>
      </w:pPr>
    </w:p>
    <w:p w:rsidR="004E1C1C" w:rsidRDefault="004E1C1C" w:rsidP="00503610">
      <w:pPr>
        <w:rPr>
          <w:rFonts w:ascii="Times New Roman" w:hAnsi="Times New Roman" w:cs="Times New Roman"/>
          <w:sz w:val="28"/>
          <w:szCs w:val="28"/>
        </w:rPr>
      </w:pPr>
    </w:p>
    <w:p w:rsidR="00D4179E" w:rsidRDefault="00503610" w:rsidP="004E1C1C">
      <w:pPr>
        <w:ind w:left="993"/>
        <w:rPr>
          <w:rFonts w:ascii="Times New Roman" w:hAnsi="Times New Roman" w:cs="Times New Roman"/>
          <w:sz w:val="28"/>
          <w:szCs w:val="28"/>
        </w:rPr>
      </w:pPr>
      <w:r>
        <w:rPr>
          <w:rFonts w:ascii="Times New Roman" w:hAnsi="Times New Roman" w:cs="Times New Roman"/>
          <w:sz w:val="28"/>
          <w:szCs w:val="28"/>
        </w:rPr>
        <w:t>Председатель                                                                     А.И. Лазарев</w:t>
      </w:r>
    </w:p>
    <w:p w:rsidR="00D4179E" w:rsidRPr="004E1C1C" w:rsidRDefault="00D4179E" w:rsidP="004E1C1C">
      <w:pPr>
        <w:ind w:left="5103"/>
        <w:rPr>
          <w:rFonts w:ascii="Times New Roman" w:hAnsi="Times New Roman" w:cs="Times New Roman"/>
          <w:sz w:val="28"/>
          <w:szCs w:val="28"/>
        </w:rPr>
      </w:pPr>
      <w:r>
        <w:rPr>
          <w:rFonts w:ascii="Times New Roman" w:hAnsi="Times New Roman" w:cs="Times New Roman"/>
          <w:sz w:val="28"/>
          <w:szCs w:val="28"/>
        </w:rPr>
        <w:br w:type="page"/>
      </w:r>
      <w:r w:rsidRPr="004E1C1C">
        <w:rPr>
          <w:rFonts w:ascii="Times New Roman" w:hAnsi="Times New Roman" w:cs="Times New Roman"/>
          <w:sz w:val="28"/>
          <w:szCs w:val="28"/>
        </w:rPr>
        <w:lastRenderedPageBreak/>
        <w:t>Приложение №1</w:t>
      </w:r>
      <w:r w:rsidR="004E1C1C">
        <w:rPr>
          <w:rFonts w:ascii="Times New Roman" w:hAnsi="Times New Roman" w:cs="Times New Roman"/>
          <w:sz w:val="28"/>
          <w:szCs w:val="28"/>
        </w:rPr>
        <w:t xml:space="preserve"> к постановлению Президиума </w:t>
      </w:r>
      <w:r w:rsidRPr="004E1C1C">
        <w:rPr>
          <w:rFonts w:ascii="Times New Roman" w:hAnsi="Times New Roman" w:cs="Times New Roman"/>
          <w:sz w:val="28"/>
          <w:szCs w:val="28"/>
        </w:rPr>
        <w:t>от 26.02.2026</w:t>
      </w:r>
      <w:r w:rsidR="004E1C1C">
        <w:rPr>
          <w:rFonts w:ascii="Times New Roman" w:hAnsi="Times New Roman" w:cs="Times New Roman"/>
          <w:sz w:val="28"/>
          <w:szCs w:val="28"/>
        </w:rPr>
        <w:t xml:space="preserve">г. </w:t>
      </w:r>
      <w:r w:rsidR="004E1C1C" w:rsidRPr="004E1C1C">
        <w:rPr>
          <w:rFonts w:ascii="Times New Roman" w:hAnsi="Times New Roman" w:cs="Times New Roman"/>
          <w:sz w:val="28"/>
          <w:szCs w:val="28"/>
        </w:rPr>
        <w:t>№ 2</w:t>
      </w:r>
    </w:p>
    <w:p w:rsidR="00D4179E" w:rsidRDefault="00D4179E" w:rsidP="00D4179E">
      <w:pPr>
        <w:pStyle w:val="a4"/>
        <w:jc w:val="right"/>
        <w:rPr>
          <w:rFonts w:ascii="Times New Roman" w:hAnsi="Times New Roman" w:cs="Times New Roman"/>
          <w:sz w:val="24"/>
          <w:szCs w:val="24"/>
        </w:rPr>
      </w:pPr>
    </w:p>
    <w:p w:rsidR="00D4179E" w:rsidRDefault="00D4179E" w:rsidP="00D4179E">
      <w:pPr>
        <w:pStyle w:val="a4"/>
        <w:jc w:val="right"/>
        <w:rPr>
          <w:rFonts w:ascii="Times New Roman" w:hAnsi="Times New Roman" w:cs="Times New Roman"/>
          <w:sz w:val="24"/>
          <w:szCs w:val="24"/>
        </w:rPr>
      </w:pPr>
    </w:p>
    <w:p w:rsidR="00D4179E" w:rsidRDefault="00D4179E" w:rsidP="00D4179E">
      <w:pPr>
        <w:pStyle w:val="a4"/>
        <w:jc w:val="right"/>
        <w:rPr>
          <w:rFonts w:ascii="Times New Roman" w:hAnsi="Times New Roman" w:cs="Times New Roman"/>
          <w:sz w:val="24"/>
          <w:szCs w:val="24"/>
        </w:rPr>
      </w:pPr>
      <w:bookmarkStart w:id="0" w:name="_GoBack"/>
      <w:bookmarkEnd w:id="0"/>
    </w:p>
    <w:p w:rsidR="00D4179E" w:rsidRPr="005F3223" w:rsidRDefault="00D4179E" w:rsidP="00D4179E">
      <w:pPr>
        <w:pStyle w:val="a4"/>
        <w:jc w:val="center"/>
        <w:rPr>
          <w:rFonts w:ascii="Times New Roman" w:hAnsi="Times New Roman" w:cs="Times New Roman"/>
          <w:b/>
          <w:sz w:val="32"/>
          <w:szCs w:val="28"/>
        </w:rPr>
      </w:pPr>
      <w:r w:rsidRPr="005F3223">
        <w:rPr>
          <w:rFonts w:ascii="Times New Roman" w:hAnsi="Times New Roman" w:cs="Times New Roman"/>
          <w:b/>
          <w:sz w:val="32"/>
          <w:szCs w:val="28"/>
        </w:rPr>
        <w:t>Положение</w:t>
      </w:r>
    </w:p>
    <w:p w:rsidR="00D4179E" w:rsidRDefault="00D4179E" w:rsidP="00D4179E">
      <w:pPr>
        <w:pStyle w:val="a4"/>
        <w:jc w:val="center"/>
        <w:rPr>
          <w:rFonts w:ascii="Times New Roman" w:hAnsi="Times New Roman" w:cs="Times New Roman"/>
          <w:b/>
          <w:sz w:val="32"/>
          <w:szCs w:val="28"/>
        </w:rPr>
      </w:pPr>
      <w:r w:rsidRPr="005F3223">
        <w:rPr>
          <w:rFonts w:ascii="Times New Roman" w:hAnsi="Times New Roman" w:cs="Times New Roman"/>
          <w:b/>
          <w:sz w:val="32"/>
          <w:szCs w:val="28"/>
        </w:rPr>
        <w:t>О конкурсе на лучшую информационную работу среди членских организаций Федерации</w:t>
      </w:r>
    </w:p>
    <w:p w:rsidR="00D4179E" w:rsidRDefault="00D4179E" w:rsidP="00D4179E">
      <w:pPr>
        <w:pStyle w:val="a4"/>
        <w:jc w:val="center"/>
        <w:rPr>
          <w:rFonts w:ascii="Times New Roman" w:hAnsi="Times New Roman" w:cs="Times New Roman"/>
          <w:b/>
          <w:sz w:val="32"/>
          <w:szCs w:val="28"/>
        </w:rPr>
      </w:pPr>
    </w:p>
    <w:p w:rsidR="00D4179E" w:rsidRDefault="00D4179E" w:rsidP="00D4179E">
      <w:pPr>
        <w:pStyle w:val="a4"/>
        <w:jc w:val="center"/>
        <w:rPr>
          <w:rFonts w:ascii="Times New Roman" w:hAnsi="Times New Roman" w:cs="Times New Roman"/>
          <w:b/>
          <w:sz w:val="32"/>
          <w:szCs w:val="28"/>
        </w:rPr>
      </w:pPr>
    </w:p>
    <w:p w:rsidR="00D4179E" w:rsidRDefault="00D4179E" w:rsidP="00D4179E">
      <w:pPr>
        <w:pStyle w:val="a4"/>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D4179E" w:rsidRDefault="00D4179E" w:rsidP="00D4179E">
      <w:pPr>
        <w:pStyle w:val="a4"/>
        <w:ind w:left="720"/>
        <w:jc w:val="both"/>
        <w:rPr>
          <w:rFonts w:ascii="Times New Roman" w:hAnsi="Times New Roman" w:cs="Times New Roman"/>
          <w:b/>
          <w:sz w:val="28"/>
          <w:szCs w:val="28"/>
        </w:rPr>
      </w:pPr>
    </w:p>
    <w:p w:rsidR="00D4179E" w:rsidRDefault="00D4179E" w:rsidP="00D4179E">
      <w:pPr>
        <w:pStyle w:val="a4"/>
        <w:numPr>
          <w:ilvl w:val="1"/>
          <w:numId w:val="2"/>
        </w:numPr>
        <w:jc w:val="both"/>
        <w:rPr>
          <w:rFonts w:ascii="Times New Roman" w:hAnsi="Times New Roman" w:cs="Times New Roman"/>
          <w:sz w:val="28"/>
          <w:szCs w:val="28"/>
        </w:rPr>
      </w:pPr>
      <w:r>
        <w:rPr>
          <w:rFonts w:ascii="Times New Roman" w:hAnsi="Times New Roman" w:cs="Times New Roman"/>
          <w:sz w:val="28"/>
          <w:szCs w:val="28"/>
        </w:rPr>
        <w:t>Настоящее положение определяет регламент, условия проведения и порядок подведения итогов конкурса на лучшую информационную работу среди членских организаций Федерации, профсоюзных организаций, взаимодействующих с Федерацией по соглашению.</w:t>
      </w:r>
    </w:p>
    <w:p w:rsidR="00D4179E" w:rsidRDefault="00D4179E" w:rsidP="00D4179E">
      <w:pPr>
        <w:pStyle w:val="a4"/>
        <w:numPr>
          <w:ilvl w:val="1"/>
          <w:numId w:val="2"/>
        </w:numPr>
        <w:jc w:val="both"/>
        <w:rPr>
          <w:rFonts w:ascii="Times New Roman" w:hAnsi="Times New Roman" w:cs="Times New Roman"/>
          <w:sz w:val="28"/>
          <w:szCs w:val="28"/>
        </w:rPr>
      </w:pPr>
      <w:r>
        <w:rPr>
          <w:rFonts w:ascii="Times New Roman" w:hAnsi="Times New Roman" w:cs="Times New Roman"/>
          <w:sz w:val="28"/>
          <w:szCs w:val="28"/>
        </w:rPr>
        <w:t>Цель Конкурса – изучение, обобщение и распространение лучшего опыта информационной работы в членских организациях с целью активизации их работы в области информационной политики, дальнейшего совершенствования информационной деятельности.</w:t>
      </w:r>
    </w:p>
    <w:p w:rsidR="00D4179E" w:rsidRDefault="00D4179E" w:rsidP="00D4179E">
      <w:pPr>
        <w:pStyle w:val="a4"/>
        <w:numPr>
          <w:ilvl w:val="1"/>
          <w:numId w:val="2"/>
        </w:numPr>
        <w:jc w:val="both"/>
        <w:rPr>
          <w:rFonts w:ascii="Times New Roman" w:hAnsi="Times New Roman" w:cs="Times New Roman"/>
          <w:sz w:val="28"/>
          <w:szCs w:val="28"/>
        </w:rPr>
      </w:pPr>
      <w:r>
        <w:rPr>
          <w:rFonts w:ascii="Times New Roman" w:hAnsi="Times New Roman" w:cs="Times New Roman"/>
          <w:sz w:val="28"/>
          <w:szCs w:val="28"/>
        </w:rPr>
        <w:t>Основными задачами конкурса являются:</w:t>
      </w:r>
    </w:p>
    <w:p w:rsidR="00D4179E" w:rsidRDefault="00D4179E" w:rsidP="00D4179E">
      <w:pPr>
        <w:pStyle w:val="a4"/>
        <w:ind w:left="1140"/>
        <w:jc w:val="both"/>
        <w:rPr>
          <w:rFonts w:ascii="Times New Roman" w:hAnsi="Times New Roman" w:cs="Times New Roman"/>
          <w:sz w:val="28"/>
          <w:szCs w:val="28"/>
        </w:rPr>
      </w:pPr>
      <w:r>
        <w:rPr>
          <w:rFonts w:ascii="Times New Roman" w:hAnsi="Times New Roman" w:cs="Times New Roman"/>
          <w:sz w:val="28"/>
          <w:szCs w:val="28"/>
        </w:rPr>
        <w:t>- повышение профессионализма и информационной культуры профсоюзного актива;</w:t>
      </w:r>
    </w:p>
    <w:p w:rsidR="00D4179E" w:rsidRDefault="00D4179E" w:rsidP="00D4179E">
      <w:pPr>
        <w:pStyle w:val="a4"/>
        <w:ind w:left="1140"/>
        <w:jc w:val="both"/>
        <w:rPr>
          <w:rFonts w:ascii="Times New Roman" w:hAnsi="Times New Roman" w:cs="Times New Roman"/>
          <w:sz w:val="28"/>
          <w:szCs w:val="28"/>
        </w:rPr>
      </w:pPr>
      <w:r>
        <w:rPr>
          <w:rFonts w:ascii="Times New Roman" w:hAnsi="Times New Roman" w:cs="Times New Roman"/>
          <w:sz w:val="28"/>
          <w:szCs w:val="28"/>
        </w:rPr>
        <w:t>- усиление мотивации к развитию информационной работы членских и первичных профсоюзных организаций;</w:t>
      </w:r>
    </w:p>
    <w:p w:rsidR="00D4179E" w:rsidRDefault="00D4179E" w:rsidP="00D4179E">
      <w:pPr>
        <w:pStyle w:val="a4"/>
        <w:ind w:left="1140"/>
        <w:jc w:val="both"/>
        <w:rPr>
          <w:rFonts w:ascii="Times New Roman" w:hAnsi="Times New Roman" w:cs="Times New Roman"/>
          <w:sz w:val="28"/>
          <w:szCs w:val="28"/>
        </w:rPr>
      </w:pPr>
      <w:r>
        <w:rPr>
          <w:rFonts w:ascii="Times New Roman" w:hAnsi="Times New Roman" w:cs="Times New Roman"/>
          <w:sz w:val="28"/>
          <w:szCs w:val="28"/>
        </w:rPr>
        <w:t>- содействие в создании системы информирования о деятельности профсоюзов Курской области всех уровней по реализации уставных целей и задач, формирование осознанного профсоюзного членства;</w:t>
      </w:r>
    </w:p>
    <w:p w:rsidR="00D4179E" w:rsidRDefault="00D4179E" w:rsidP="00D4179E">
      <w:pPr>
        <w:pStyle w:val="a4"/>
        <w:ind w:left="1140"/>
        <w:jc w:val="both"/>
        <w:rPr>
          <w:rFonts w:ascii="Times New Roman" w:hAnsi="Times New Roman" w:cs="Times New Roman"/>
          <w:sz w:val="28"/>
          <w:szCs w:val="28"/>
        </w:rPr>
      </w:pPr>
      <w:r>
        <w:rPr>
          <w:rFonts w:ascii="Times New Roman" w:hAnsi="Times New Roman" w:cs="Times New Roman"/>
          <w:sz w:val="28"/>
          <w:szCs w:val="28"/>
        </w:rPr>
        <w:t>- изучение, обобщение и распространение лучшего опыта информационной работы в членских организациях Федерации организаций профсоюзов Курской области.</w:t>
      </w:r>
    </w:p>
    <w:p w:rsidR="00D4179E" w:rsidRDefault="00D4179E" w:rsidP="00D4179E">
      <w:pPr>
        <w:pStyle w:val="a4"/>
        <w:ind w:left="1140"/>
        <w:jc w:val="both"/>
        <w:rPr>
          <w:rFonts w:ascii="Times New Roman" w:hAnsi="Times New Roman" w:cs="Times New Roman"/>
          <w:sz w:val="28"/>
          <w:szCs w:val="28"/>
        </w:rPr>
      </w:pPr>
    </w:p>
    <w:p w:rsidR="00D4179E" w:rsidRDefault="00D4179E" w:rsidP="00D4179E">
      <w:pPr>
        <w:pStyle w:val="a4"/>
        <w:numPr>
          <w:ilvl w:val="0"/>
          <w:numId w:val="2"/>
        </w:numPr>
        <w:jc w:val="center"/>
        <w:rPr>
          <w:rFonts w:ascii="Times New Roman" w:hAnsi="Times New Roman" w:cs="Times New Roman"/>
          <w:b/>
          <w:sz w:val="28"/>
          <w:szCs w:val="28"/>
        </w:rPr>
      </w:pPr>
      <w:r w:rsidRPr="00597ACD">
        <w:rPr>
          <w:rFonts w:ascii="Times New Roman" w:hAnsi="Times New Roman" w:cs="Times New Roman"/>
          <w:b/>
          <w:sz w:val="28"/>
          <w:szCs w:val="28"/>
        </w:rPr>
        <w:t>Порядок, условия и сроки проведения Конкурса</w:t>
      </w:r>
      <w:r>
        <w:rPr>
          <w:rFonts w:ascii="Times New Roman" w:hAnsi="Times New Roman" w:cs="Times New Roman"/>
          <w:b/>
          <w:sz w:val="28"/>
          <w:szCs w:val="28"/>
        </w:rPr>
        <w:t>:</w:t>
      </w:r>
    </w:p>
    <w:p w:rsidR="00D4179E" w:rsidRDefault="00D4179E" w:rsidP="00D4179E">
      <w:pPr>
        <w:pStyle w:val="a4"/>
        <w:ind w:left="720"/>
        <w:jc w:val="both"/>
        <w:rPr>
          <w:rFonts w:ascii="Times New Roman" w:hAnsi="Times New Roman" w:cs="Times New Roman"/>
          <w:b/>
          <w:sz w:val="28"/>
          <w:szCs w:val="28"/>
        </w:rPr>
      </w:pPr>
    </w:p>
    <w:p w:rsidR="00D4179E" w:rsidRDefault="00D4179E" w:rsidP="00D4179E">
      <w:pPr>
        <w:pStyle w:val="a4"/>
        <w:ind w:left="720"/>
        <w:jc w:val="both"/>
        <w:rPr>
          <w:rFonts w:ascii="Times New Roman" w:hAnsi="Times New Roman" w:cs="Times New Roman"/>
          <w:sz w:val="28"/>
          <w:szCs w:val="28"/>
        </w:rPr>
      </w:pPr>
      <w:r w:rsidRPr="00597ACD">
        <w:rPr>
          <w:rFonts w:ascii="Times New Roman" w:hAnsi="Times New Roman" w:cs="Times New Roman"/>
          <w:sz w:val="28"/>
          <w:szCs w:val="28"/>
        </w:rPr>
        <w:t xml:space="preserve">2.1. </w:t>
      </w:r>
      <w:r>
        <w:rPr>
          <w:rFonts w:ascii="Times New Roman" w:hAnsi="Times New Roman" w:cs="Times New Roman"/>
          <w:sz w:val="28"/>
          <w:szCs w:val="28"/>
        </w:rPr>
        <w:t>В Конкурсе участвуют: членские организации Федерации (областные отраслевые организации, первичные профорганизации) и организации, взаимодействующие с Федерацией по Соглашению.</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2.2.  На Конкурс предоставляются материалы по информационной работе за период с 1 января по 2 ноября 2026 года.</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2.3. Конкурс проводится в три этапа:</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 Первый этап – предоставление информационных работ в отдел информационной работы и связи с общественностью Федерации организаций профсоюзов Курской области (до 2 ноября 2026 года).</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lastRenderedPageBreak/>
        <w:t>* Второй этап – рассмотрение работ и оценка Конкурсной комиссией (с 3 по 13 ноября 2026 года).</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 Третий этап – подведение итогов Конкурса, утверждение победителей Президиумом Федерации организации профсоюзов Курской области (16 ноября 2026 года).</w:t>
      </w:r>
    </w:p>
    <w:p w:rsidR="00D4179E" w:rsidRDefault="00D4179E" w:rsidP="00D4179E">
      <w:pPr>
        <w:pStyle w:val="a4"/>
        <w:ind w:left="720"/>
        <w:jc w:val="both"/>
        <w:rPr>
          <w:rFonts w:ascii="Times New Roman" w:hAnsi="Times New Roman" w:cs="Times New Roman"/>
          <w:sz w:val="28"/>
          <w:szCs w:val="28"/>
        </w:rPr>
      </w:pPr>
    </w:p>
    <w:p w:rsidR="00D4179E" w:rsidRDefault="00D4179E" w:rsidP="00D4179E">
      <w:pPr>
        <w:pStyle w:val="a4"/>
        <w:numPr>
          <w:ilvl w:val="0"/>
          <w:numId w:val="2"/>
        </w:numPr>
        <w:jc w:val="center"/>
        <w:rPr>
          <w:rFonts w:ascii="Times New Roman" w:hAnsi="Times New Roman" w:cs="Times New Roman"/>
          <w:b/>
          <w:sz w:val="28"/>
          <w:szCs w:val="28"/>
        </w:rPr>
      </w:pPr>
      <w:r w:rsidRPr="00A43EB2">
        <w:rPr>
          <w:rFonts w:ascii="Times New Roman" w:hAnsi="Times New Roman" w:cs="Times New Roman"/>
          <w:b/>
          <w:sz w:val="28"/>
          <w:szCs w:val="28"/>
        </w:rPr>
        <w:t>Требования к конкурсным работам</w:t>
      </w:r>
      <w:r>
        <w:rPr>
          <w:rFonts w:ascii="Times New Roman" w:hAnsi="Times New Roman" w:cs="Times New Roman"/>
          <w:b/>
          <w:sz w:val="28"/>
          <w:szCs w:val="28"/>
        </w:rPr>
        <w:t>:</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 xml:space="preserve">3.1. Материалы на участие в Конкурсе подаются в электронном виде путем отправки заявки и конкурсных работ на электронную почту </w:t>
      </w:r>
      <w:hyperlink r:id="rId6" w:history="1">
        <w:r w:rsidRPr="00F41D1D">
          <w:rPr>
            <w:rStyle w:val="a5"/>
            <w:rFonts w:ascii="Times New Roman" w:hAnsi="Times New Roman" w:cs="Times New Roman"/>
            <w:sz w:val="28"/>
            <w:szCs w:val="28"/>
            <w:lang w:val="en-US"/>
          </w:rPr>
          <w:t>fpoko</w:t>
        </w:r>
        <w:r w:rsidRPr="00F41D1D">
          <w:rPr>
            <w:rStyle w:val="a5"/>
            <w:rFonts w:ascii="Times New Roman" w:hAnsi="Times New Roman" w:cs="Times New Roman"/>
            <w:sz w:val="28"/>
            <w:szCs w:val="28"/>
          </w:rPr>
          <w:t>@</w:t>
        </w:r>
        <w:r w:rsidRPr="00F41D1D">
          <w:rPr>
            <w:rStyle w:val="a5"/>
            <w:rFonts w:ascii="Times New Roman" w:hAnsi="Times New Roman" w:cs="Times New Roman"/>
            <w:sz w:val="28"/>
            <w:szCs w:val="28"/>
            <w:lang w:val="en-US"/>
          </w:rPr>
          <w:t>mail</w:t>
        </w:r>
        <w:r w:rsidRPr="00F41D1D">
          <w:rPr>
            <w:rStyle w:val="a5"/>
            <w:rFonts w:ascii="Times New Roman" w:hAnsi="Times New Roman" w:cs="Times New Roman"/>
            <w:sz w:val="28"/>
            <w:szCs w:val="28"/>
          </w:rPr>
          <w:t>.</w:t>
        </w:r>
        <w:proofErr w:type="spellStart"/>
        <w:r w:rsidRPr="00F41D1D">
          <w:rPr>
            <w:rStyle w:val="a5"/>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с пометкой «Конкурс информационных работ».</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 xml:space="preserve">3.2. Каждая членская организация и </w:t>
      </w:r>
      <w:proofErr w:type="gramStart"/>
      <w:r>
        <w:rPr>
          <w:rFonts w:ascii="Times New Roman" w:hAnsi="Times New Roman" w:cs="Times New Roman"/>
          <w:sz w:val="28"/>
          <w:szCs w:val="28"/>
        </w:rPr>
        <w:t>организация, взаимодействующая с Федерацией по Соглашению может</w:t>
      </w:r>
      <w:proofErr w:type="gramEnd"/>
      <w:r>
        <w:rPr>
          <w:rFonts w:ascii="Times New Roman" w:hAnsi="Times New Roman" w:cs="Times New Roman"/>
          <w:sz w:val="28"/>
          <w:szCs w:val="28"/>
        </w:rPr>
        <w:t xml:space="preserve"> выдвинуть на конкурс неограниченное количество конкурсных работ. Заявка на участие оформляется на бланке организации за подписью ее председателя. В заявке обязательно нужно указать контактные данные ответственного лица.</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3.3.  Допуск и оценка работ осуществляются в соответствии с утвержденными требованиями (Приложение №2 к Постановлению Президиума №2 от 26.02.2026 г).</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3.4. По итогам Конкурса лучшие материалы будут размещены на официальном сайте Федерации организаций профсоюзов Курской области.</w:t>
      </w:r>
    </w:p>
    <w:p w:rsidR="00D4179E" w:rsidRPr="00050A39" w:rsidRDefault="00D4179E" w:rsidP="00D4179E">
      <w:pPr>
        <w:pStyle w:val="a4"/>
        <w:ind w:left="720"/>
        <w:jc w:val="center"/>
        <w:rPr>
          <w:rFonts w:ascii="Times New Roman" w:hAnsi="Times New Roman" w:cs="Times New Roman"/>
          <w:b/>
          <w:sz w:val="28"/>
          <w:szCs w:val="28"/>
        </w:rPr>
      </w:pPr>
      <w:r w:rsidRPr="00050A39">
        <w:rPr>
          <w:rFonts w:ascii="Times New Roman" w:hAnsi="Times New Roman" w:cs="Times New Roman"/>
          <w:b/>
          <w:sz w:val="28"/>
          <w:szCs w:val="28"/>
        </w:rPr>
        <w:t>4. Финансирование:</w:t>
      </w:r>
    </w:p>
    <w:p w:rsidR="00D4179E"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4.1. В целях награждения победителей Конкурса предусмотреть финансовые средства в размере по 10 000 рублей для поощрения победителей в каждой номинации.</w:t>
      </w:r>
    </w:p>
    <w:p w:rsidR="00D4179E" w:rsidRDefault="00D4179E" w:rsidP="00D4179E">
      <w:pPr>
        <w:pStyle w:val="a4"/>
        <w:ind w:left="720"/>
        <w:jc w:val="both"/>
        <w:rPr>
          <w:rFonts w:ascii="Times New Roman" w:hAnsi="Times New Roman" w:cs="Times New Roman"/>
          <w:sz w:val="28"/>
          <w:szCs w:val="28"/>
        </w:rPr>
      </w:pPr>
    </w:p>
    <w:p w:rsidR="00D4179E" w:rsidRDefault="00D4179E" w:rsidP="00D4179E">
      <w:pPr>
        <w:pStyle w:val="a4"/>
        <w:numPr>
          <w:ilvl w:val="0"/>
          <w:numId w:val="3"/>
        </w:numPr>
        <w:jc w:val="center"/>
        <w:rPr>
          <w:rFonts w:ascii="Times New Roman" w:hAnsi="Times New Roman" w:cs="Times New Roman"/>
          <w:b/>
          <w:sz w:val="28"/>
          <w:szCs w:val="28"/>
        </w:rPr>
      </w:pPr>
      <w:r w:rsidRPr="00112754">
        <w:rPr>
          <w:rFonts w:ascii="Times New Roman" w:hAnsi="Times New Roman" w:cs="Times New Roman"/>
          <w:b/>
          <w:sz w:val="28"/>
          <w:szCs w:val="28"/>
        </w:rPr>
        <w:t>Подведение итогов Конкурса:</w:t>
      </w:r>
    </w:p>
    <w:p w:rsidR="00D4179E" w:rsidRDefault="00D4179E" w:rsidP="00D4179E">
      <w:pPr>
        <w:pStyle w:val="a4"/>
        <w:ind w:left="720"/>
        <w:jc w:val="both"/>
        <w:rPr>
          <w:rFonts w:ascii="Times New Roman" w:hAnsi="Times New Roman" w:cs="Times New Roman"/>
          <w:b/>
          <w:sz w:val="28"/>
          <w:szCs w:val="28"/>
        </w:rPr>
      </w:pPr>
    </w:p>
    <w:p w:rsidR="00D4179E" w:rsidRPr="00112754"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5.</w:t>
      </w:r>
      <w:r w:rsidRPr="00112754">
        <w:rPr>
          <w:rFonts w:ascii="Times New Roman" w:hAnsi="Times New Roman" w:cs="Times New Roman"/>
          <w:sz w:val="28"/>
          <w:szCs w:val="28"/>
        </w:rPr>
        <w:t xml:space="preserve">1. </w:t>
      </w:r>
      <w:r>
        <w:rPr>
          <w:rFonts w:ascii="Times New Roman" w:hAnsi="Times New Roman" w:cs="Times New Roman"/>
          <w:sz w:val="28"/>
          <w:szCs w:val="28"/>
        </w:rPr>
        <w:t>Победители Конкурса награждаются Дипломом Федерации организаций профсоюзов и денежной премией.</w:t>
      </w:r>
    </w:p>
    <w:p w:rsidR="00D4179E" w:rsidRPr="00A43EB2" w:rsidRDefault="00D4179E" w:rsidP="00D4179E">
      <w:pPr>
        <w:pStyle w:val="a4"/>
        <w:ind w:left="720"/>
        <w:jc w:val="both"/>
        <w:rPr>
          <w:rFonts w:ascii="Times New Roman" w:hAnsi="Times New Roman" w:cs="Times New Roman"/>
          <w:sz w:val="28"/>
          <w:szCs w:val="28"/>
        </w:rPr>
      </w:pPr>
      <w:r>
        <w:rPr>
          <w:rFonts w:ascii="Times New Roman" w:hAnsi="Times New Roman" w:cs="Times New Roman"/>
          <w:sz w:val="28"/>
          <w:szCs w:val="28"/>
        </w:rPr>
        <w:t>5.2. Наиболее активные участники могут поощряться благодарственными письмами и быть премированы за вклад в проведение Конкурса по предложению Конкурсной комиссии и по согласованию с Президиумом Федерации.</w:t>
      </w:r>
    </w:p>
    <w:p w:rsidR="00503610" w:rsidRDefault="00503610" w:rsidP="00503610">
      <w:pPr>
        <w:rPr>
          <w:rFonts w:ascii="Times New Roman" w:hAnsi="Times New Roman" w:cs="Times New Roman"/>
          <w:sz w:val="28"/>
          <w:szCs w:val="28"/>
        </w:rPr>
      </w:pPr>
    </w:p>
    <w:p w:rsidR="00D4179E" w:rsidRDefault="00D4179E">
      <w:pPr>
        <w:rPr>
          <w:rFonts w:ascii="Times New Roman" w:hAnsi="Times New Roman" w:cs="Times New Roman"/>
          <w:sz w:val="28"/>
          <w:szCs w:val="28"/>
        </w:rPr>
      </w:pPr>
      <w:r>
        <w:rPr>
          <w:rFonts w:ascii="Times New Roman" w:hAnsi="Times New Roman" w:cs="Times New Roman"/>
          <w:sz w:val="28"/>
          <w:szCs w:val="28"/>
        </w:rPr>
        <w:br w:type="page"/>
      </w:r>
    </w:p>
    <w:p w:rsidR="00D4179E" w:rsidRPr="004E1C1C" w:rsidRDefault="00D4179E" w:rsidP="004E1C1C">
      <w:pPr>
        <w:pStyle w:val="a4"/>
        <w:ind w:left="5103"/>
        <w:rPr>
          <w:rFonts w:ascii="Times New Roman" w:hAnsi="Times New Roman" w:cs="Times New Roman"/>
          <w:sz w:val="28"/>
          <w:szCs w:val="28"/>
        </w:rPr>
      </w:pPr>
      <w:r w:rsidRPr="004E1C1C">
        <w:rPr>
          <w:rFonts w:ascii="Times New Roman" w:hAnsi="Times New Roman" w:cs="Times New Roman"/>
          <w:sz w:val="28"/>
          <w:szCs w:val="28"/>
        </w:rPr>
        <w:lastRenderedPageBreak/>
        <w:t>Приложение №2</w:t>
      </w:r>
      <w:r w:rsidR="004E1C1C">
        <w:rPr>
          <w:rFonts w:ascii="Times New Roman" w:hAnsi="Times New Roman" w:cs="Times New Roman"/>
          <w:sz w:val="28"/>
          <w:szCs w:val="28"/>
        </w:rPr>
        <w:t xml:space="preserve"> </w:t>
      </w:r>
      <w:r w:rsidRPr="004E1C1C">
        <w:rPr>
          <w:rFonts w:ascii="Times New Roman" w:hAnsi="Times New Roman" w:cs="Times New Roman"/>
          <w:sz w:val="28"/>
          <w:szCs w:val="28"/>
        </w:rPr>
        <w:t>к постановлению Президиума от 26.02.2026</w:t>
      </w:r>
      <w:r w:rsidR="004E1C1C">
        <w:rPr>
          <w:rFonts w:ascii="Times New Roman" w:hAnsi="Times New Roman" w:cs="Times New Roman"/>
          <w:sz w:val="28"/>
          <w:szCs w:val="28"/>
        </w:rPr>
        <w:t xml:space="preserve">г. </w:t>
      </w:r>
      <w:r w:rsidR="004E1C1C" w:rsidRPr="004E1C1C">
        <w:rPr>
          <w:rFonts w:ascii="Times New Roman" w:hAnsi="Times New Roman" w:cs="Times New Roman"/>
          <w:sz w:val="28"/>
          <w:szCs w:val="28"/>
        </w:rPr>
        <w:t>№ 2</w:t>
      </w:r>
    </w:p>
    <w:p w:rsidR="00D4179E" w:rsidRDefault="00D4179E" w:rsidP="00D4179E">
      <w:pPr>
        <w:pStyle w:val="a4"/>
        <w:jc w:val="right"/>
        <w:rPr>
          <w:rFonts w:ascii="Times New Roman" w:hAnsi="Times New Roman" w:cs="Times New Roman"/>
          <w:sz w:val="24"/>
          <w:szCs w:val="24"/>
        </w:rPr>
      </w:pPr>
    </w:p>
    <w:p w:rsidR="00D4179E" w:rsidRPr="00E3401C" w:rsidRDefault="00D4179E" w:rsidP="00D4179E">
      <w:pPr>
        <w:pStyle w:val="a4"/>
        <w:jc w:val="center"/>
        <w:rPr>
          <w:rFonts w:ascii="Times New Roman" w:hAnsi="Times New Roman" w:cs="Times New Roman"/>
          <w:b/>
          <w:sz w:val="28"/>
          <w:szCs w:val="28"/>
        </w:rPr>
      </w:pPr>
      <w:r w:rsidRPr="00E3401C">
        <w:rPr>
          <w:rFonts w:ascii="Times New Roman" w:hAnsi="Times New Roman" w:cs="Times New Roman"/>
          <w:b/>
          <w:sz w:val="28"/>
          <w:szCs w:val="28"/>
        </w:rPr>
        <w:t>Номинации конкурса на лучшую информационную работу среди членских организаций Федерации</w:t>
      </w:r>
    </w:p>
    <w:p w:rsidR="00D4179E" w:rsidRDefault="00D4179E" w:rsidP="00D4179E">
      <w:pPr>
        <w:rPr>
          <w:b/>
          <w:sz w:val="28"/>
          <w:szCs w:val="28"/>
        </w:rPr>
      </w:pPr>
    </w:p>
    <w:p w:rsidR="00D4179E" w:rsidRDefault="00D4179E" w:rsidP="00D4179E">
      <w:pPr>
        <w:jc w:val="both"/>
        <w:rPr>
          <w:rFonts w:ascii="Times New Roman" w:hAnsi="Times New Roman" w:cs="Times New Roman"/>
          <w:sz w:val="28"/>
          <w:szCs w:val="28"/>
        </w:rPr>
      </w:pPr>
      <w:r w:rsidRPr="0088715A">
        <w:rPr>
          <w:rFonts w:ascii="Times New Roman" w:hAnsi="Times New Roman" w:cs="Times New Roman"/>
          <w:sz w:val="28"/>
          <w:szCs w:val="28"/>
        </w:rPr>
        <w:t>Критериями оценки</w:t>
      </w:r>
      <w:r>
        <w:rPr>
          <w:rFonts w:ascii="Times New Roman" w:hAnsi="Times New Roman" w:cs="Times New Roman"/>
          <w:sz w:val="28"/>
          <w:szCs w:val="28"/>
        </w:rPr>
        <w:t xml:space="preserve"> участников являются признание результатов профсоюзных организаций в области информационной работы, презентация лучших наработок и практик, повышение интереса к профсоюзам, пропаганда профсоюзных ценностей и, как результат, увеличение численности членов профсоюзов.</w:t>
      </w:r>
    </w:p>
    <w:p w:rsidR="00D4179E" w:rsidRDefault="00D4179E" w:rsidP="00D4179E">
      <w:pPr>
        <w:jc w:val="both"/>
        <w:rPr>
          <w:rFonts w:ascii="Times New Roman" w:hAnsi="Times New Roman" w:cs="Times New Roman"/>
          <w:sz w:val="28"/>
          <w:szCs w:val="28"/>
        </w:rPr>
      </w:pPr>
      <w:r>
        <w:rPr>
          <w:rFonts w:ascii="Times New Roman" w:hAnsi="Times New Roman" w:cs="Times New Roman"/>
          <w:sz w:val="28"/>
          <w:szCs w:val="28"/>
        </w:rPr>
        <w:t>Все работы, представленные на Конкурс, должны:</w:t>
      </w:r>
    </w:p>
    <w:p w:rsidR="00D4179E" w:rsidRDefault="00D4179E" w:rsidP="00D4179E">
      <w:pPr>
        <w:jc w:val="both"/>
        <w:rPr>
          <w:rFonts w:ascii="Times New Roman" w:hAnsi="Times New Roman" w:cs="Times New Roman"/>
          <w:sz w:val="28"/>
          <w:szCs w:val="28"/>
        </w:rPr>
      </w:pPr>
      <w:r>
        <w:rPr>
          <w:rFonts w:ascii="Times New Roman" w:hAnsi="Times New Roman" w:cs="Times New Roman"/>
          <w:sz w:val="28"/>
          <w:szCs w:val="28"/>
        </w:rPr>
        <w:t>- отражать цели и задачи профсоюзного движения;</w:t>
      </w:r>
    </w:p>
    <w:p w:rsidR="00D4179E" w:rsidRDefault="00D4179E" w:rsidP="00D4179E">
      <w:pPr>
        <w:jc w:val="both"/>
        <w:rPr>
          <w:rFonts w:ascii="Times New Roman" w:hAnsi="Times New Roman" w:cs="Times New Roman"/>
          <w:sz w:val="28"/>
          <w:szCs w:val="28"/>
        </w:rPr>
      </w:pPr>
      <w:r>
        <w:rPr>
          <w:rFonts w:ascii="Times New Roman" w:hAnsi="Times New Roman" w:cs="Times New Roman"/>
          <w:sz w:val="28"/>
          <w:szCs w:val="28"/>
        </w:rPr>
        <w:t>- быть созданными авторами в 2026 году.</w:t>
      </w:r>
    </w:p>
    <w:p w:rsidR="00D4179E" w:rsidRDefault="00D4179E" w:rsidP="00D4179E">
      <w:pPr>
        <w:jc w:val="both"/>
        <w:rPr>
          <w:rFonts w:ascii="Times New Roman" w:hAnsi="Times New Roman" w:cs="Times New Roman"/>
          <w:sz w:val="28"/>
          <w:szCs w:val="28"/>
        </w:rPr>
      </w:pPr>
      <w:r>
        <w:rPr>
          <w:rFonts w:ascii="Times New Roman" w:hAnsi="Times New Roman" w:cs="Times New Roman"/>
          <w:sz w:val="28"/>
          <w:szCs w:val="28"/>
        </w:rPr>
        <w:t>Вместе с работами в Конкурсную комиссию предоставляются краткие сведения об авторе (фамилия, имя, отчество, принадлежность к профсоюзной организации, место работы, должность, адрес электронной почты, телефон для обратной связи) или  организации (количество членов профсоюза, состоящих в организации, контактное лицо, адрес электронной почты, телефон для обратной связи).</w:t>
      </w:r>
    </w:p>
    <w:p w:rsidR="00D4179E" w:rsidRDefault="00D4179E" w:rsidP="00D4179E">
      <w:pPr>
        <w:jc w:val="both"/>
        <w:rPr>
          <w:rFonts w:ascii="Times New Roman" w:hAnsi="Times New Roman" w:cs="Times New Roman"/>
          <w:sz w:val="28"/>
          <w:szCs w:val="28"/>
        </w:rPr>
      </w:pPr>
      <w:r>
        <w:rPr>
          <w:rFonts w:ascii="Times New Roman" w:hAnsi="Times New Roman" w:cs="Times New Roman"/>
          <w:sz w:val="28"/>
          <w:szCs w:val="28"/>
        </w:rPr>
        <w:t xml:space="preserve">Предоставляемые на Конкурс </w:t>
      </w:r>
      <w:proofErr w:type="gramStart"/>
      <w:r>
        <w:rPr>
          <w:rFonts w:ascii="Times New Roman" w:hAnsi="Times New Roman" w:cs="Times New Roman"/>
          <w:sz w:val="28"/>
          <w:szCs w:val="28"/>
        </w:rPr>
        <w:t>ссылки</w:t>
      </w:r>
      <w:proofErr w:type="gramEnd"/>
      <w:r>
        <w:rPr>
          <w:rFonts w:ascii="Times New Roman" w:hAnsi="Times New Roman" w:cs="Times New Roman"/>
          <w:sz w:val="28"/>
          <w:szCs w:val="28"/>
        </w:rPr>
        <w:t xml:space="preserve"> на диск с конкурсными материалами должны быть работающими, файлы, загруженные на диск, в доступном для скачивания формате (</w:t>
      </w:r>
      <w:r>
        <w:rPr>
          <w:rFonts w:ascii="Times New Roman" w:hAnsi="Times New Roman" w:cs="Times New Roman"/>
          <w:sz w:val="28"/>
          <w:szCs w:val="28"/>
          <w:lang w:val="en-US"/>
        </w:rPr>
        <w:t>jpg</w:t>
      </w:r>
      <w:r>
        <w:rPr>
          <w:rFonts w:ascii="Times New Roman" w:hAnsi="Times New Roman" w:cs="Times New Roman"/>
          <w:sz w:val="28"/>
          <w:szCs w:val="28"/>
        </w:rPr>
        <w:t>,</w:t>
      </w:r>
      <w:r w:rsidRPr="00565D26">
        <w:rPr>
          <w:rFonts w:ascii="Times New Roman" w:hAnsi="Times New Roman" w:cs="Times New Roman"/>
          <w:sz w:val="28"/>
          <w:szCs w:val="28"/>
        </w:rPr>
        <w:t xml:space="preserve"> </w:t>
      </w:r>
      <w:r>
        <w:rPr>
          <w:rFonts w:ascii="Times New Roman" w:hAnsi="Times New Roman" w:cs="Times New Roman"/>
          <w:sz w:val="28"/>
          <w:szCs w:val="28"/>
          <w:lang w:val="en-US"/>
        </w:rPr>
        <w:t>pdf</w:t>
      </w:r>
      <w:r>
        <w:rPr>
          <w:rFonts w:ascii="Times New Roman" w:hAnsi="Times New Roman" w:cs="Times New Roman"/>
          <w:sz w:val="28"/>
          <w:szCs w:val="28"/>
        </w:rPr>
        <w:t xml:space="preserve"> и др.).</w:t>
      </w:r>
    </w:p>
    <w:p w:rsidR="00D4179E" w:rsidRDefault="00D4179E" w:rsidP="00D4179E">
      <w:pPr>
        <w:jc w:val="both"/>
        <w:rPr>
          <w:rFonts w:ascii="Times New Roman" w:hAnsi="Times New Roman" w:cs="Times New Roman"/>
          <w:b/>
          <w:i/>
          <w:sz w:val="28"/>
          <w:szCs w:val="28"/>
          <w:u w:val="single"/>
        </w:rPr>
      </w:pPr>
      <w:r w:rsidRPr="008A1480">
        <w:rPr>
          <w:rFonts w:ascii="Times New Roman" w:hAnsi="Times New Roman" w:cs="Times New Roman"/>
          <w:b/>
          <w:i/>
          <w:sz w:val="28"/>
          <w:szCs w:val="28"/>
          <w:u w:val="single"/>
        </w:rPr>
        <w:t>Перечень номинаций:</w:t>
      </w:r>
    </w:p>
    <w:p w:rsidR="00D4179E" w:rsidRPr="008A1480" w:rsidRDefault="00D4179E" w:rsidP="00D4179E">
      <w:pPr>
        <w:pStyle w:val="a3"/>
        <w:numPr>
          <w:ilvl w:val="0"/>
          <w:numId w:val="4"/>
        </w:numPr>
        <w:jc w:val="both"/>
        <w:rPr>
          <w:rFonts w:ascii="Times New Roman" w:hAnsi="Times New Roman" w:cs="Times New Roman"/>
          <w:b/>
          <w:sz w:val="28"/>
          <w:szCs w:val="28"/>
        </w:rPr>
      </w:pPr>
      <w:r>
        <w:rPr>
          <w:rFonts w:ascii="Times New Roman" w:hAnsi="Times New Roman" w:cs="Times New Roman"/>
          <w:b/>
          <w:sz w:val="28"/>
          <w:szCs w:val="28"/>
        </w:rPr>
        <w:t xml:space="preserve">«Информационный прорыв». </w:t>
      </w:r>
      <w:r>
        <w:rPr>
          <w:rFonts w:ascii="Times New Roman" w:hAnsi="Times New Roman" w:cs="Times New Roman"/>
          <w:sz w:val="28"/>
          <w:szCs w:val="28"/>
        </w:rPr>
        <w:t>Подать заявку могут конкурсанты, у которых появился новый информационный продукт, успевший за незначительное время набрать большое количество просмотров/подписчиков: сайт, аккаунт в социальных сетях, мобильное приложение.</w:t>
      </w:r>
    </w:p>
    <w:p w:rsidR="00D4179E" w:rsidRDefault="00D4179E" w:rsidP="00D4179E">
      <w:pPr>
        <w:pStyle w:val="a3"/>
        <w:jc w:val="both"/>
        <w:rPr>
          <w:rFonts w:ascii="Times New Roman" w:hAnsi="Times New Roman" w:cs="Times New Roman"/>
          <w:sz w:val="28"/>
          <w:szCs w:val="28"/>
        </w:rPr>
      </w:pPr>
      <w:r>
        <w:rPr>
          <w:rFonts w:ascii="Times New Roman" w:hAnsi="Times New Roman" w:cs="Times New Roman"/>
          <w:b/>
          <w:sz w:val="28"/>
          <w:szCs w:val="28"/>
        </w:rPr>
        <w:t xml:space="preserve">Требования: </w:t>
      </w:r>
      <w:r w:rsidRPr="00E26C8A">
        <w:rPr>
          <w:rFonts w:ascii="Times New Roman" w:hAnsi="Times New Roman" w:cs="Times New Roman"/>
          <w:sz w:val="28"/>
          <w:szCs w:val="28"/>
        </w:rPr>
        <w:t>продукт должен быть разработан и введен</w:t>
      </w:r>
      <w:r>
        <w:rPr>
          <w:rFonts w:ascii="Times New Roman" w:hAnsi="Times New Roman" w:cs="Times New Roman"/>
          <w:sz w:val="28"/>
          <w:szCs w:val="28"/>
        </w:rPr>
        <w:t xml:space="preserve"> в 2026 году, контент регулярно обновляться.</w:t>
      </w:r>
    </w:p>
    <w:p w:rsidR="00D4179E" w:rsidRDefault="00D4179E" w:rsidP="00D4179E">
      <w:pPr>
        <w:pStyle w:val="a3"/>
        <w:jc w:val="both"/>
        <w:rPr>
          <w:rFonts w:ascii="Times New Roman" w:hAnsi="Times New Roman" w:cs="Times New Roman"/>
          <w:sz w:val="28"/>
          <w:szCs w:val="28"/>
        </w:rPr>
      </w:pPr>
      <w:r>
        <w:rPr>
          <w:rFonts w:ascii="Times New Roman" w:hAnsi="Times New Roman" w:cs="Times New Roman"/>
          <w:b/>
          <w:sz w:val="28"/>
          <w:szCs w:val="28"/>
        </w:rPr>
        <w:t xml:space="preserve">При подаче заявки необходимо предоставить </w:t>
      </w:r>
      <w:r w:rsidRPr="00D979BB">
        <w:rPr>
          <w:rFonts w:ascii="Times New Roman" w:hAnsi="Times New Roman" w:cs="Times New Roman"/>
          <w:sz w:val="28"/>
          <w:szCs w:val="28"/>
        </w:rPr>
        <w:t>ссылку</w:t>
      </w:r>
      <w:r>
        <w:rPr>
          <w:rFonts w:ascii="Times New Roman" w:hAnsi="Times New Roman" w:cs="Times New Roman"/>
          <w:b/>
          <w:sz w:val="28"/>
          <w:szCs w:val="28"/>
        </w:rPr>
        <w:t xml:space="preserve">,  </w:t>
      </w:r>
      <w:r w:rsidRPr="00E26C8A">
        <w:rPr>
          <w:rFonts w:ascii="Times New Roman" w:hAnsi="Times New Roman" w:cs="Times New Roman"/>
          <w:sz w:val="28"/>
          <w:szCs w:val="28"/>
        </w:rPr>
        <w:t>короткое описание уникальности, возможностей и преимущества продукта</w:t>
      </w:r>
      <w:r>
        <w:rPr>
          <w:rFonts w:ascii="Times New Roman" w:hAnsi="Times New Roman" w:cs="Times New Roman"/>
          <w:sz w:val="28"/>
          <w:szCs w:val="28"/>
        </w:rPr>
        <w:t>, ссылки\скриншоты на новости, а также следующие статистические данные:</w:t>
      </w:r>
    </w:p>
    <w:p w:rsidR="00D4179E" w:rsidRDefault="00D4179E" w:rsidP="00D4179E">
      <w:pPr>
        <w:pStyle w:val="a3"/>
        <w:jc w:val="both"/>
        <w:rPr>
          <w:rFonts w:ascii="Times New Roman" w:hAnsi="Times New Roman" w:cs="Times New Roman"/>
          <w:sz w:val="28"/>
          <w:szCs w:val="28"/>
        </w:rPr>
      </w:pPr>
      <w:r w:rsidRPr="00A21181">
        <w:rPr>
          <w:rFonts w:ascii="Times New Roman" w:hAnsi="Times New Roman" w:cs="Times New Roman"/>
          <w:i/>
          <w:sz w:val="28"/>
          <w:szCs w:val="28"/>
        </w:rPr>
        <w:t>для сайта</w:t>
      </w:r>
      <w:r>
        <w:rPr>
          <w:rFonts w:ascii="Times New Roman" w:hAnsi="Times New Roman" w:cs="Times New Roman"/>
          <w:i/>
          <w:sz w:val="28"/>
          <w:szCs w:val="28"/>
        </w:rPr>
        <w:t xml:space="preserve">: </w:t>
      </w:r>
      <w:r>
        <w:rPr>
          <w:rFonts w:ascii="Times New Roman" w:hAnsi="Times New Roman" w:cs="Times New Roman"/>
          <w:sz w:val="28"/>
          <w:szCs w:val="28"/>
        </w:rPr>
        <w:t>статистика посещаемости (за день, месяц, год), количество просмотров популярных новостей (несколько примеров);</w:t>
      </w:r>
    </w:p>
    <w:p w:rsidR="00D4179E" w:rsidRDefault="00D4179E" w:rsidP="00D4179E">
      <w:pPr>
        <w:pStyle w:val="a3"/>
        <w:jc w:val="both"/>
        <w:rPr>
          <w:rFonts w:ascii="Times New Roman" w:hAnsi="Times New Roman" w:cs="Times New Roman"/>
          <w:sz w:val="28"/>
          <w:szCs w:val="28"/>
        </w:rPr>
      </w:pPr>
      <w:r>
        <w:rPr>
          <w:rFonts w:ascii="Times New Roman" w:hAnsi="Times New Roman" w:cs="Times New Roman"/>
          <w:i/>
          <w:sz w:val="28"/>
          <w:szCs w:val="28"/>
        </w:rPr>
        <w:lastRenderedPageBreak/>
        <w:t>для социальных сетей:</w:t>
      </w:r>
      <w:r>
        <w:rPr>
          <w:rFonts w:ascii="Times New Roman" w:hAnsi="Times New Roman" w:cs="Times New Roman"/>
          <w:sz w:val="28"/>
          <w:szCs w:val="28"/>
        </w:rPr>
        <w:t xml:space="preserve"> количество подписчиков, количество просмотров у актуальных новостей (несколько примеров), данные по работе с обратной связью и комментариями.</w:t>
      </w:r>
    </w:p>
    <w:p w:rsidR="00D4179E" w:rsidRDefault="00D4179E" w:rsidP="00D4179E">
      <w:pPr>
        <w:pStyle w:val="a3"/>
        <w:jc w:val="both"/>
        <w:rPr>
          <w:rFonts w:ascii="Times New Roman" w:hAnsi="Times New Roman" w:cs="Times New Roman"/>
          <w:sz w:val="28"/>
          <w:szCs w:val="28"/>
        </w:rPr>
      </w:pPr>
    </w:p>
    <w:p w:rsidR="00D4179E" w:rsidRDefault="00D4179E" w:rsidP="00D4179E">
      <w:pPr>
        <w:pStyle w:val="a3"/>
        <w:numPr>
          <w:ilvl w:val="0"/>
          <w:numId w:val="4"/>
        </w:numPr>
        <w:jc w:val="both"/>
        <w:rPr>
          <w:rFonts w:ascii="Times New Roman" w:hAnsi="Times New Roman" w:cs="Times New Roman"/>
          <w:sz w:val="28"/>
          <w:szCs w:val="28"/>
        </w:rPr>
      </w:pPr>
      <w:r>
        <w:rPr>
          <w:rFonts w:ascii="Times New Roman" w:hAnsi="Times New Roman" w:cs="Times New Roman"/>
          <w:b/>
          <w:sz w:val="28"/>
          <w:szCs w:val="28"/>
        </w:rPr>
        <w:t>«</w:t>
      </w:r>
      <w:r w:rsidRPr="002A59D2">
        <w:rPr>
          <w:rFonts w:ascii="Times New Roman" w:hAnsi="Times New Roman" w:cs="Times New Roman"/>
          <w:b/>
          <w:sz w:val="28"/>
          <w:szCs w:val="28"/>
        </w:rPr>
        <w:t>Профсоюзный рупор</w:t>
      </w:r>
      <w:r>
        <w:rPr>
          <w:rFonts w:ascii="Times New Roman" w:hAnsi="Times New Roman" w:cs="Times New Roman"/>
          <w:b/>
          <w:sz w:val="28"/>
          <w:szCs w:val="28"/>
        </w:rPr>
        <w:t>»</w:t>
      </w:r>
      <w:r>
        <w:rPr>
          <w:rFonts w:ascii="Times New Roman" w:hAnsi="Times New Roman" w:cs="Times New Roman"/>
          <w:sz w:val="28"/>
          <w:szCs w:val="28"/>
        </w:rPr>
        <w:t>. Для участия в номинации принимаются работы – брошюры, буклеты, листовки, стенды, плакаты и календари.</w:t>
      </w:r>
    </w:p>
    <w:p w:rsidR="00D4179E" w:rsidRDefault="00D4179E" w:rsidP="00D4179E">
      <w:pPr>
        <w:pStyle w:val="a3"/>
        <w:jc w:val="both"/>
        <w:rPr>
          <w:rFonts w:ascii="Times New Roman" w:hAnsi="Times New Roman" w:cs="Times New Roman"/>
          <w:sz w:val="28"/>
          <w:szCs w:val="28"/>
        </w:rPr>
      </w:pPr>
      <w:r w:rsidRPr="002A59D2">
        <w:rPr>
          <w:rFonts w:ascii="Times New Roman" w:hAnsi="Times New Roman" w:cs="Times New Roman"/>
          <w:b/>
          <w:sz w:val="28"/>
          <w:szCs w:val="28"/>
        </w:rPr>
        <w:t>Требования</w:t>
      </w:r>
      <w:r>
        <w:rPr>
          <w:rFonts w:ascii="Times New Roman" w:hAnsi="Times New Roman" w:cs="Times New Roman"/>
          <w:sz w:val="28"/>
          <w:szCs w:val="28"/>
        </w:rPr>
        <w:t>: продукт должен быть разработан в 2026 году.</w:t>
      </w:r>
    </w:p>
    <w:p w:rsidR="00D4179E" w:rsidRDefault="00D4179E" w:rsidP="00D4179E">
      <w:pPr>
        <w:pStyle w:val="a3"/>
        <w:jc w:val="both"/>
        <w:rPr>
          <w:rFonts w:ascii="Times New Roman" w:hAnsi="Times New Roman" w:cs="Times New Roman"/>
          <w:sz w:val="28"/>
          <w:szCs w:val="28"/>
        </w:rPr>
      </w:pPr>
      <w:r w:rsidRPr="002A59D2">
        <w:rPr>
          <w:rFonts w:ascii="Times New Roman" w:hAnsi="Times New Roman" w:cs="Times New Roman"/>
          <w:b/>
          <w:sz w:val="28"/>
          <w:szCs w:val="28"/>
        </w:rPr>
        <w:t>При подаче заявки необходимо</w:t>
      </w:r>
      <w:r>
        <w:rPr>
          <w:rFonts w:ascii="Times New Roman" w:hAnsi="Times New Roman" w:cs="Times New Roman"/>
          <w:sz w:val="28"/>
          <w:szCs w:val="28"/>
        </w:rPr>
        <w:t xml:space="preserve"> предоставить продукцию, фото продукции с подробным описанием (указать тираж, место распространения и целевую аудиторию).</w:t>
      </w:r>
    </w:p>
    <w:p w:rsidR="00D4179E" w:rsidRDefault="00D4179E" w:rsidP="00D4179E">
      <w:pPr>
        <w:pStyle w:val="a3"/>
        <w:ind w:left="1080"/>
        <w:jc w:val="both"/>
        <w:rPr>
          <w:rFonts w:ascii="Times New Roman" w:hAnsi="Times New Roman" w:cs="Times New Roman"/>
          <w:sz w:val="28"/>
          <w:szCs w:val="28"/>
        </w:rPr>
      </w:pPr>
    </w:p>
    <w:p w:rsidR="00D4179E" w:rsidRPr="002A59D2" w:rsidRDefault="00D4179E" w:rsidP="00D4179E">
      <w:pPr>
        <w:pStyle w:val="a3"/>
        <w:numPr>
          <w:ilvl w:val="0"/>
          <w:numId w:val="4"/>
        </w:numPr>
        <w:jc w:val="both"/>
        <w:rPr>
          <w:rFonts w:ascii="Times New Roman" w:hAnsi="Times New Roman" w:cs="Times New Roman"/>
          <w:sz w:val="28"/>
          <w:szCs w:val="28"/>
        </w:rPr>
      </w:pPr>
      <w:r w:rsidRPr="00301E59">
        <w:rPr>
          <w:rFonts w:ascii="Times New Roman" w:hAnsi="Times New Roman" w:cs="Times New Roman"/>
          <w:b/>
          <w:sz w:val="28"/>
          <w:szCs w:val="28"/>
        </w:rPr>
        <w:t xml:space="preserve">«Профсоюзный </w:t>
      </w:r>
      <w:r w:rsidRPr="00301E59">
        <w:rPr>
          <w:rFonts w:ascii="Times New Roman" w:hAnsi="Times New Roman" w:cs="Times New Roman"/>
          <w:b/>
          <w:sz w:val="28"/>
          <w:szCs w:val="28"/>
          <w:lang w:val="en-US"/>
        </w:rPr>
        <w:t>SMM</w:t>
      </w:r>
      <w:r w:rsidRPr="00301E59">
        <w:rPr>
          <w:rFonts w:ascii="Times New Roman" w:hAnsi="Times New Roman" w:cs="Times New Roman"/>
          <w:b/>
          <w:sz w:val="28"/>
          <w:szCs w:val="28"/>
        </w:rPr>
        <w:t xml:space="preserve">». </w:t>
      </w:r>
      <w:r>
        <w:rPr>
          <w:rFonts w:ascii="Times New Roman" w:hAnsi="Times New Roman" w:cs="Times New Roman"/>
          <w:sz w:val="28"/>
          <w:szCs w:val="28"/>
        </w:rPr>
        <w:t xml:space="preserve">Подать заявки могут конкурсанты, активно продвигающие аккаунты профсоюзных организаций в социальных сетях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Одноклассники, </w:t>
      </w:r>
      <w:r>
        <w:rPr>
          <w:rFonts w:ascii="Times New Roman" w:hAnsi="Times New Roman" w:cs="Times New Roman"/>
          <w:sz w:val="28"/>
          <w:szCs w:val="28"/>
          <w:lang w:val="en-US"/>
        </w:rPr>
        <w:t>Telegram</w:t>
      </w:r>
      <w:r>
        <w:rPr>
          <w:rFonts w:ascii="Times New Roman" w:hAnsi="Times New Roman" w:cs="Times New Roman"/>
          <w:sz w:val="28"/>
          <w:szCs w:val="28"/>
        </w:rPr>
        <w:t>.</w:t>
      </w:r>
    </w:p>
    <w:p w:rsidR="00D4179E" w:rsidRDefault="00D4179E" w:rsidP="00D4179E">
      <w:pPr>
        <w:ind w:left="720"/>
        <w:jc w:val="both"/>
        <w:rPr>
          <w:rFonts w:ascii="Times New Roman" w:hAnsi="Times New Roman" w:cs="Times New Roman"/>
          <w:sz w:val="28"/>
          <w:szCs w:val="28"/>
        </w:rPr>
      </w:pPr>
      <w:r w:rsidRPr="00D979BB">
        <w:rPr>
          <w:rFonts w:ascii="Times New Roman" w:hAnsi="Times New Roman" w:cs="Times New Roman"/>
          <w:b/>
          <w:sz w:val="28"/>
          <w:szCs w:val="28"/>
        </w:rPr>
        <w:t>Требования:</w:t>
      </w:r>
      <w:r>
        <w:rPr>
          <w:rFonts w:ascii="Times New Roman" w:hAnsi="Times New Roman" w:cs="Times New Roman"/>
          <w:sz w:val="28"/>
          <w:szCs w:val="28"/>
        </w:rPr>
        <w:t xml:space="preserve"> публикации должны отражать идеи профсоюзного движения, решения проблем сотрудников, содержать информацию о благотворительных и военно-патриотических акциях организации, культурных, спортивных и других мероприятиях.</w:t>
      </w:r>
    </w:p>
    <w:p w:rsidR="00D4179E" w:rsidRDefault="00D4179E" w:rsidP="00D4179E">
      <w:pPr>
        <w:ind w:left="720"/>
        <w:jc w:val="both"/>
        <w:rPr>
          <w:rFonts w:ascii="Times New Roman" w:hAnsi="Times New Roman" w:cs="Times New Roman"/>
          <w:sz w:val="28"/>
          <w:szCs w:val="28"/>
        </w:rPr>
      </w:pPr>
      <w:r w:rsidRPr="00D979BB">
        <w:rPr>
          <w:rFonts w:ascii="Times New Roman" w:hAnsi="Times New Roman" w:cs="Times New Roman"/>
          <w:b/>
          <w:sz w:val="28"/>
          <w:szCs w:val="28"/>
        </w:rPr>
        <w:t>При подаче заявки необходимо предоставить</w:t>
      </w:r>
      <w:r>
        <w:rPr>
          <w:rFonts w:ascii="Times New Roman" w:hAnsi="Times New Roman" w:cs="Times New Roman"/>
          <w:b/>
          <w:sz w:val="28"/>
          <w:szCs w:val="28"/>
        </w:rPr>
        <w:t xml:space="preserve"> </w:t>
      </w:r>
      <w:r w:rsidRPr="00D979BB">
        <w:rPr>
          <w:rFonts w:ascii="Times New Roman" w:hAnsi="Times New Roman" w:cs="Times New Roman"/>
          <w:sz w:val="28"/>
          <w:szCs w:val="28"/>
        </w:rPr>
        <w:t>ссылку на социальную сеть,</w:t>
      </w:r>
      <w:r>
        <w:rPr>
          <w:rFonts w:ascii="Times New Roman" w:hAnsi="Times New Roman" w:cs="Times New Roman"/>
          <w:sz w:val="28"/>
          <w:szCs w:val="28"/>
        </w:rPr>
        <w:t xml:space="preserve"> статистику посещаемости страниц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Одноклассники (за день, месяц, год), статистику по количеству подписчиков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Одноклассниках, </w:t>
      </w:r>
      <w:r>
        <w:rPr>
          <w:rFonts w:ascii="Times New Roman" w:hAnsi="Times New Roman" w:cs="Times New Roman"/>
          <w:sz w:val="28"/>
          <w:szCs w:val="28"/>
          <w:lang w:val="en-US"/>
        </w:rPr>
        <w:t>Telegram</w:t>
      </w:r>
      <w:r>
        <w:rPr>
          <w:rFonts w:ascii="Times New Roman" w:hAnsi="Times New Roman" w:cs="Times New Roman"/>
          <w:sz w:val="28"/>
          <w:szCs w:val="28"/>
        </w:rPr>
        <w:t xml:space="preserve">, данные о динамике (информацию о приросте пользователей по сравнению с 2025 годом), </w:t>
      </w:r>
      <w:proofErr w:type="spellStart"/>
      <w:r>
        <w:rPr>
          <w:rFonts w:ascii="Times New Roman" w:hAnsi="Times New Roman" w:cs="Times New Roman"/>
          <w:sz w:val="28"/>
          <w:szCs w:val="28"/>
        </w:rPr>
        <w:t>скрины</w:t>
      </w:r>
      <w:proofErr w:type="spellEnd"/>
      <w:r>
        <w:rPr>
          <w:rFonts w:ascii="Times New Roman" w:hAnsi="Times New Roman" w:cs="Times New Roman"/>
          <w:sz w:val="28"/>
          <w:szCs w:val="28"/>
        </w:rPr>
        <w:t>-примеры ответов на обращения подписчиков или активной работы с ними. Вся информация может быть оформлена в виде презентации.</w:t>
      </w:r>
    </w:p>
    <w:p w:rsidR="00D4179E" w:rsidRDefault="00D4179E" w:rsidP="00D4179E">
      <w:pPr>
        <w:pStyle w:val="a3"/>
        <w:numPr>
          <w:ilvl w:val="0"/>
          <w:numId w:val="4"/>
        </w:numPr>
        <w:jc w:val="both"/>
        <w:rPr>
          <w:rFonts w:ascii="Times New Roman" w:hAnsi="Times New Roman" w:cs="Times New Roman"/>
          <w:sz w:val="28"/>
          <w:szCs w:val="28"/>
        </w:rPr>
      </w:pPr>
      <w:r w:rsidRPr="008B0DA3">
        <w:rPr>
          <w:rFonts w:ascii="Times New Roman" w:hAnsi="Times New Roman" w:cs="Times New Roman"/>
          <w:b/>
          <w:sz w:val="28"/>
          <w:szCs w:val="28"/>
        </w:rPr>
        <w:t>«Лучшее профсоюзное медиа».</w:t>
      </w:r>
      <w:r>
        <w:rPr>
          <w:rFonts w:ascii="Times New Roman" w:hAnsi="Times New Roman" w:cs="Times New Roman"/>
          <w:sz w:val="28"/>
          <w:szCs w:val="28"/>
        </w:rPr>
        <w:t xml:space="preserve"> В номинацию входят два направления: «Лучший профсоюзный промо ролик», «Лучший новостной сюжет о значимом профсоюзном мероприятии»</w:t>
      </w:r>
    </w:p>
    <w:p w:rsidR="00D4179E" w:rsidRDefault="00D4179E" w:rsidP="00D4179E">
      <w:pPr>
        <w:pStyle w:val="a3"/>
        <w:jc w:val="both"/>
        <w:rPr>
          <w:rFonts w:ascii="Times New Roman" w:hAnsi="Times New Roman" w:cs="Times New Roman"/>
          <w:sz w:val="28"/>
          <w:szCs w:val="28"/>
        </w:rPr>
      </w:pPr>
      <w:r w:rsidRPr="008E4647">
        <w:rPr>
          <w:rFonts w:ascii="Times New Roman" w:hAnsi="Times New Roman" w:cs="Times New Roman"/>
          <w:i/>
          <w:sz w:val="28"/>
          <w:szCs w:val="28"/>
          <w:u w:val="single"/>
        </w:rPr>
        <w:t>«Лучший профсоюзный промо ролик»</w:t>
      </w:r>
      <w:r w:rsidRPr="003B12DE">
        <w:rPr>
          <w:rFonts w:ascii="Times New Roman" w:hAnsi="Times New Roman" w:cs="Times New Roman"/>
          <w:i/>
          <w:sz w:val="28"/>
          <w:szCs w:val="28"/>
        </w:rPr>
        <w:t>.</w:t>
      </w:r>
      <w:r>
        <w:rPr>
          <w:rFonts w:ascii="Times New Roman" w:hAnsi="Times New Roman" w:cs="Times New Roman"/>
          <w:sz w:val="28"/>
          <w:szCs w:val="28"/>
        </w:rPr>
        <w:t xml:space="preserve"> Подать заявку могут конкурсанты, которые создали промо ролик о своей профсоюзной организации.</w:t>
      </w:r>
    </w:p>
    <w:p w:rsidR="00D4179E" w:rsidRDefault="00D4179E" w:rsidP="00D4179E">
      <w:pPr>
        <w:pStyle w:val="a3"/>
        <w:jc w:val="both"/>
        <w:rPr>
          <w:rFonts w:ascii="Times New Roman" w:hAnsi="Times New Roman" w:cs="Times New Roman"/>
          <w:sz w:val="28"/>
          <w:szCs w:val="28"/>
        </w:rPr>
      </w:pPr>
      <w:r w:rsidRPr="008E4647">
        <w:rPr>
          <w:rFonts w:ascii="Times New Roman" w:hAnsi="Times New Roman" w:cs="Times New Roman"/>
          <w:b/>
          <w:sz w:val="28"/>
          <w:szCs w:val="28"/>
        </w:rPr>
        <w:t>Требования:</w:t>
      </w:r>
      <w:r>
        <w:rPr>
          <w:rFonts w:ascii="Times New Roman" w:hAnsi="Times New Roman" w:cs="Times New Roman"/>
          <w:sz w:val="28"/>
          <w:szCs w:val="28"/>
        </w:rPr>
        <w:t xml:space="preserve"> ролик должен быть размещен на официальном сайте организации или в ее социальных сетях. Видео должно рассказывать о деятельности профсоюзной организации в целом.</w:t>
      </w:r>
    </w:p>
    <w:p w:rsidR="00D4179E" w:rsidRDefault="00D4179E" w:rsidP="00D4179E">
      <w:pPr>
        <w:pStyle w:val="a3"/>
        <w:jc w:val="both"/>
        <w:rPr>
          <w:rFonts w:ascii="Times New Roman" w:hAnsi="Times New Roman" w:cs="Times New Roman"/>
          <w:sz w:val="28"/>
          <w:szCs w:val="28"/>
        </w:rPr>
      </w:pPr>
      <w:r w:rsidRPr="008E4647">
        <w:rPr>
          <w:rFonts w:ascii="Times New Roman" w:hAnsi="Times New Roman" w:cs="Times New Roman"/>
          <w:b/>
          <w:sz w:val="28"/>
          <w:szCs w:val="28"/>
        </w:rPr>
        <w:t>При подаче заявки необходимо предоставить</w:t>
      </w:r>
      <w:r>
        <w:rPr>
          <w:rFonts w:ascii="Times New Roman" w:hAnsi="Times New Roman" w:cs="Times New Roman"/>
          <w:sz w:val="28"/>
          <w:szCs w:val="28"/>
        </w:rPr>
        <w:t xml:space="preserve"> ссылки на вышедшие материалы, указав дату публикации, ФИО и должность сценариста и оператора (сделано ли видео своими силами или с помощью сторонних организаций).</w:t>
      </w:r>
    </w:p>
    <w:p w:rsidR="004E1C1C" w:rsidRDefault="004E1C1C" w:rsidP="00D4179E">
      <w:pPr>
        <w:pStyle w:val="a3"/>
        <w:jc w:val="both"/>
        <w:rPr>
          <w:rFonts w:ascii="Times New Roman" w:hAnsi="Times New Roman" w:cs="Times New Roman"/>
          <w:i/>
          <w:sz w:val="28"/>
          <w:szCs w:val="28"/>
          <w:u w:val="single"/>
        </w:rPr>
      </w:pPr>
    </w:p>
    <w:p w:rsidR="004E1C1C" w:rsidRDefault="004E1C1C" w:rsidP="00D4179E">
      <w:pPr>
        <w:pStyle w:val="a3"/>
        <w:jc w:val="both"/>
        <w:rPr>
          <w:rFonts w:ascii="Times New Roman" w:hAnsi="Times New Roman" w:cs="Times New Roman"/>
          <w:i/>
          <w:sz w:val="28"/>
          <w:szCs w:val="28"/>
          <w:u w:val="single"/>
        </w:rPr>
      </w:pPr>
    </w:p>
    <w:p w:rsidR="00D4179E" w:rsidRPr="008E4647" w:rsidRDefault="00D4179E" w:rsidP="00D4179E">
      <w:pPr>
        <w:pStyle w:val="a3"/>
        <w:jc w:val="both"/>
        <w:rPr>
          <w:rFonts w:ascii="Times New Roman" w:hAnsi="Times New Roman" w:cs="Times New Roman"/>
          <w:i/>
          <w:sz w:val="28"/>
          <w:szCs w:val="28"/>
          <w:u w:val="single"/>
        </w:rPr>
      </w:pPr>
      <w:r w:rsidRPr="008E4647">
        <w:rPr>
          <w:rFonts w:ascii="Times New Roman" w:hAnsi="Times New Roman" w:cs="Times New Roman"/>
          <w:i/>
          <w:sz w:val="28"/>
          <w:szCs w:val="28"/>
          <w:u w:val="single"/>
        </w:rPr>
        <w:lastRenderedPageBreak/>
        <w:t>«Лучший новостной сюжет о значимом профсоюзном мероприятии»</w:t>
      </w:r>
    </w:p>
    <w:p w:rsidR="00D4179E" w:rsidRDefault="00D4179E" w:rsidP="00D4179E">
      <w:pPr>
        <w:pStyle w:val="a3"/>
        <w:jc w:val="both"/>
        <w:rPr>
          <w:rFonts w:ascii="Times New Roman" w:hAnsi="Times New Roman" w:cs="Times New Roman"/>
          <w:sz w:val="28"/>
          <w:szCs w:val="28"/>
        </w:rPr>
      </w:pPr>
      <w:r>
        <w:rPr>
          <w:rFonts w:ascii="Times New Roman" w:hAnsi="Times New Roman" w:cs="Times New Roman"/>
          <w:sz w:val="28"/>
          <w:szCs w:val="28"/>
        </w:rPr>
        <w:t>Подать заявку могут конкурсанты, готовящие материалы для профсоюзного СМИ, сайта или социальных сетей организации.</w:t>
      </w:r>
    </w:p>
    <w:p w:rsidR="00D4179E" w:rsidRDefault="00D4179E" w:rsidP="00D4179E">
      <w:pPr>
        <w:pStyle w:val="a3"/>
        <w:jc w:val="both"/>
        <w:rPr>
          <w:rFonts w:ascii="Times New Roman" w:hAnsi="Times New Roman" w:cs="Times New Roman"/>
          <w:sz w:val="28"/>
          <w:szCs w:val="28"/>
        </w:rPr>
      </w:pPr>
      <w:r w:rsidRPr="003E1725">
        <w:rPr>
          <w:rFonts w:ascii="Times New Roman" w:hAnsi="Times New Roman" w:cs="Times New Roman"/>
          <w:b/>
          <w:sz w:val="28"/>
          <w:szCs w:val="28"/>
        </w:rPr>
        <w:t>Требования:</w:t>
      </w:r>
      <w:r>
        <w:rPr>
          <w:rFonts w:ascii="Times New Roman" w:hAnsi="Times New Roman" w:cs="Times New Roman"/>
          <w:sz w:val="28"/>
          <w:szCs w:val="28"/>
        </w:rPr>
        <w:t xml:space="preserve"> материалы должны быть опубликованы в течение 202</w:t>
      </w:r>
      <w:r w:rsidR="002C4613">
        <w:rPr>
          <w:rFonts w:ascii="Times New Roman" w:hAnsi="Times New Roman" w:cs="Times New Roman"/>
          <w:sz w:val="28"/>
          <w:szCs w:val="28"/>
        </w:rPr>
        <w:t>6</w:t>
      </w:r>
      <w:r>
        <w:rPr>
          <w:rFonts w:ascii="Times New Roman" w:hAnsi="Times New Roman" w:cs="Times New Roman"/>
          <w:sz w:val="28"/>
          <w:szCs w:val="28"/>
        </w:rPr>
        <w:t xml:space="preserve"> года.</w:t>
      </w:r>
    </w:p>
    <w:p w:rsidR="00D4179E" w:rsidRDefault="00D4179E" w:rsidP="00D4179E">
      <w:pPr>
        <w:pStyle w:val="a3"/>
        <w:jc w:val="both"/>
        <w:rPr>
          <w:rFonts w:ascii="Times New Roman" w:hAnsi="Times New Roman" w:cs="Times New Roman"/>
          <w:sz w:val="28"/>
          <w:szCs w:val="28"/>
        </w:rPr>
      </w:pPr>
      <w:r w:rsidRPr="003E1725">
        <w:rPr>
          <w:rFonts w:ascii="Times New Roman" w:hAnsi="Times New Roman" w:cs="Times New Roman"/>
          <w:b/>
          <w:sz w:val="28"/>
          <w:szCs w:val="28"/>
        </w:rPr>
        <w:t>При подаче заявки необходимо предоставить</w:t>
      </w:r>
      <w:r>
        <w:rPr>
          <w:rFonts w:ascii="Times New Roman" w:hAnsi="Times New Roman" w:cs="Times New Roman"/>
          <w:sz w:val="28"/>
          <w:szCs w:val="28"/>
        </w:rPr>
        <w:t xml:space="preserve"> описание-обоснование выбранных тем для освещения, краткую информацию о мероприятии, ссылки на публикации видео.</w:t>
      </w:r>
    </w:p>
    <w:p w:rsidR="00D4179E" w:rsidRDefault="00D4179E" w:rsidP="00D4179E">
      <w:pPr>
        <w:pStyle w:val="a3"/>
        <w:jc w:val="both"/>
        <w:rPr>
          <w:rFonts w:ascii="Times New Roman" w:hAnsi="Times New Roman" w:cs="Times New Roman"/>
          <w:sz w:val="28"/>
          <w:szCs w:val="28"/>
        </w:rPr>
      </w:pPr>
    </w:p>
    <w:p w:rsidR="00D4179E" w:rsidRDefault="00D4179E" w:rsidP="00D4179E">
      <w:pPr>
        <w:pStyle w:val="a3"/>
        <w:numPr>
          <w:ilvl w:val="0"/>
          <w:numId w:val="4"/>
        </w:numPr>
        <w:jc w:val="both"/>
        <w:rPr>
          <w:rFonts w:ascii="Times New Roman" w:hAnsi="Times New Roman" w:cs="Times New Roman"/>
          <w:sz w:val="28"/>
          <w:szCs w:val="28"/>
        </w:rPr>
      </w:pPr>
      <w:r w:rsidRPr="00AF4925">
        <w:rPr>
          <w:rFonts w:ascii="Times New Roman" w:hAnsi="Times New Roman" w:cs="Times New Roman"/>
          <w:b/>
          <w:sz w:val="28"/>
          <w:szCs w:val="28"/>
        </w:rPr>
        <w:t>«Креативная подача материала»</w:t>
      </w:r>
      <w:r>
        <w:rPr>
          <w:rFonts w:ascii="Times New Roman" w:hAnsi="Times New Roman" w:cs="Times New Roman"/>
          <w:sz w:val="28"/>
          <w:szCs w:val="28"/>
        </w:rPr>
        <w:t xml:space="preserve">. Подать заявку могут конкурсанты-авторы </w:t>
      </w:r>
      <w:proofErr w:type="gramStart"/>
      <w:r>
        <w:rPr>
          <w:rFonts w:ascii="Times New Roman" w:hAnsi="Times New Roman" w:cs="Times New Roman"/>
          <w:sz w:val="28"/>
          <w:szCs w:val="28"/>
        </w:rPr>
        <w:t>различного</w:t>
      </w:r>
      <w:proofErr w:type="gramEnd"/>
      <w:r>
        <w:rPr>
          <w:rFonts w:ascii="Times New Roman" w:hAnsi="Times New Roman" w:cs="Times New Roman"/>
          <w:sz w:val="28"/>
          <w:szCs w:val="28"/>
        </w:rPr>
        <w:t xml:space="preserve"> контента. Например, участники, рассказывающие о профсоюзной жизни через интерактивные посты и карточки в социальных сетях или выпускающие статьи с нестандартными приемами для привлечения аудитории.</w:t>
      </w:r>
    </w:p>
    <w:p w:rsidR="00D4179E" w:rsidRDefault="00D4179E" w:rsidP="00D4179E">
      <w:pPr>
        <w:pStyle w:val="a3"/>
        <w:jc w:val="both"/>
        <w:rPr>
          <w:rFonts w:ascii="Times New Roman" w:hAnsi="Times New Roman" w:cs="Times New Roman"/>
          <w:sz w:val="28"/>
          <w:szCs w:val="28"/>
        </w:rPr>
      </w:pPr>
      <w:proofErr w:type="gramStart"/>
      <w:r w:rsidRPr="00AF4925">
        <w:rPr>
          <w:rFonts w:ascii="Times New Roman" w:hAnsi="Times New Roman" w:cs="Times New Roman"/>
          <w:b/>
          <w:sz w:val="28"/>
          <w:szCs w:val="28"/>
        </w:rPr>
        <w:t>Требования:</w:t>
      </w:r>
      <w:r>
        <w:rPr>
          <w:rFonts w:ascii="Times New Roman" w:hAnsi="Times New Roman" w:cs="Times New Roman"/>
          <w:sz w:val="28"/>
          <w:szCs w:val="28"/>
        </w:rPr>
        <w:t xml:space="preserve"> принимаются разные виды работ (листовки, посты, статьи, баннеры, опубликованная </w:t>
      </w:r>
      <w:proofErr w:type="spellStart"/>
      <w:r>
        <w:rPr>
          <w:rFonts w:ascii="Times New Roman" w:hAnsi="Times New Roman" w:cs="Times New Roman"/>
          <w:sz w:val="28"/>
          <w:szCs w:val="28"/>
        </w:rPr>
        <w:t>инфографика</w:t>
      </w:r>
      <w:proofErr w:type="spellEnd"/>
      <w:r>
        <w:rPr>
          <w:rFonts w:ascii="Times New Roman" w:hAnsi="Times New Roman" w:cs="Times New Roman"/>
          <w:sz w:val="28"/>
          <w:szCs w:val="28"/>
        </w:rPr>
        <w:t xml:space="preserve"> и др.), которые отличаются уникальностью, оригинальностью, концепцией подачи и продвижения информации.</w:t>
      </w:r>
      <w:proofErr w:type="gramEnd"/>
      <w:r>
        <w:rPr>
          <w:rFonts w:ascii="Times New Roman" w:hAnsi="Times New Roman" w:cs="Times New Roman"/>
          <w:sz w:val="28"/>
          <w:szCs w:val="28"/>
        </w:rPr>
        <w:t xml:space="preserve"> Материал должен быть разработан в 2026 году.</w:t>
      </w:r>
    </w:p>
    <w:p w:rsidR="00D4179E" w:rsidRDefault="00D4179E" w:rsidP="00D4179E">
      <w:pPr>
        <w:pStyle w:val="a3"/>
        <w:jc w:val="both"/>
        <w:rPr>
          <w:rFonts w:ascii="Times New Roman" w:hAnsi="Times New Roman" w:cs="Times New Roman"/>
          <w:sz w:val="28"/>
          <w:szCs w:val="28"/>
        </w:rPr>
      </w:pPr>
      <w:r w:rsidRPr="00AF4925">
        <w:rPr>
          <w:rFonts w:ascii="Times New Roman" w:hAnsi="Times New Roman" w:cs="Times New Roman"/>
          <w:b/>
          <w:sz w:val="28"/>
          <w:szCs w:val="28"/>
        </w:rPr>
        <w:t>При подаче заявки необходимо предоставить</w:t>
      </w:r>
      <w:r>
        <w:rPr>
          <w:rFonts w:ascii="Times New Roman" w:hAnsi="Times New Roman" w:cs="Times New Roman"/>
          <w:sz w:val="28"/>
          <w:szCs w:val="28"/>
        </w:rPr>
        <w:t xml:space="preserve"> короткое описание-обоснование идеи подачи материала (в чем заключается нестандартный подход, новизна), ссылку, скриншот, копию или оригинал печатной продукции.</w:t>
      </w:r>
    </w:p>
    <w:p w:rsidR="00D4179E" w:rsidRPr="008B0DA3" w:rsidRDefault="00D4179E" w:rsidP="00D4179E">
      <w:pPr>
        <w:pStyle w:val="a3"/>
        <w:jc w:val="both"/>
        <w:rPr>
          <w:rFonts w:ascii="Times New Roman" w:hAnsi="Times New Roman" w:cs="Times New Roman"/>
          <w:sz w:val="28"/>
          <w:szCs w:val="28"/>
        </w:rPr>
      </w:pPr>
    </w:p>
    <w:p w:rsidR="00C20AC9" w:rsidRPr="00D4179E" w:rsidRDefault="00D4179E" w:rsidP="00C20AC9">
      <w:pPr>
        <w:rPr>
          <w:rFonts w:ascii="Times New Roman" w:eastAsia="Calibri" w:hAnsi="Times New Roman" w:cs="Times New Roman"/>
          <w:sz w:val="24"/>
          <w:szCs w:val="24"/>
        </w:rPr>
      </w:pPr>
      <w:r>
        <w:rPr>
          <w:rFonts w:ascii="Times New Roman" w:hAnsi="Times New Roman" w:cs="Times New Roman"/>
          <w:sz w:val="28"/>
          <w:szCs w:val="28"/>
        </w:rPr>
        <w:br w:type="page"/>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lastRenderedPageBreak/>
        <w:t xml:space="preserve">В Союз «Федерация организаций </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профсоюзов Курской области»</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г. Курск, ул. Дзержинского, д. 53</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от</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 xml:space="preserve">                                                 ______________________________                                              (фамилия, имя, отчество)</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 xml:space="preserve">                                         Проживающег</w:t>
      </w:r>
      <w:proofErr w:type="gramStart"/>
      <w:r w:rsidRPr="00D4179E">
        <w:rPr>
          <w:rFonts w:ascii="Times New Roman" w:eastAsia="Courier New" w:hAnsi="Times New Roman" w:cs="Times New Roman"/>
          <w:color w:val="000000"/>
          <w:sz w:val="28"/>
          <w:szCs w:val="28"/>
          <w:lang w:eastAsia="ru-RU" w:bidi="ru-RU"/>
        </w:rPr>
        <w:t>о(</w:t>
      </w:r>
      <w:proofErr w:type="gramEnd"/>
      <w:r w:rsidRPr="00D4179E">
        <w:rPr>
          <w:rFonts w:ascii="Times New Roman" w:eastAsia="Courier New" w:hAnsi="Times New Roman" w:cs="Times New Roman"/>
          <w:color w:val="000000"/>
          <w:sz w:val="28"/>
          <w:szCs w:val="28"/>
          <w:lang w:eastAsia="ru-RU" w:bidi="ru-RU"/>
        </w:rPr>
        <w:t>ей) по адресу:</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 xml:space="preserve">                                         ______________________________                                     </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 xml:space="preserve">                                            паспорт серия _______ № ___________ </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 xml:space="preserve">выдан ___________________________________, </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код подразделения_________________________</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 xml:space="preserve">                                        (дата выдачи и наименование органа,                                        выдавшего документ)</w:t>
      </w:r>
    </w:p>
    <w:p w:rsidR="00C20AC9" w:rsidRPr="00D4179E" w:rsidRDefault="00C20AC9" w:rsidP="00C20AC9">
      <w:pPr>
        <w:widowControl w:val="0"/>
        <w:spacing w:after="0" w:line="240" w:lineRule="auto"/>
        <w:jc w:val="right"/>
        <w:rPr>
          <w:rFonts w:ascii="Times New Roman" w:eastAsia="Courier New" w:hAnsi="Times New Roman" w:cs="Times New Roman"/>
          <w:color w:val="000000"/>
          <w:sz w:val="28"/>
          <w:szCs w:val="28"/>
          <w:lang w:eastAsia="ru-RU" w:bidi="ru-RU"/>
        </w:rPr>
      </w:pPr>
    </w:p>
    <w:p w:rsidR="00C20AC9" w:rsidRPr="00D4179E" w:rsidRDefault="00C20AC9" w:rsidP="00C20AC9">
      <w:pPr>
        <w:widowControl w:val="0"/>
        <w:spacing w:after="0" w:line="240" w:lineRule="auto"/>
        <w:rPr>
          <w:rFonts w:ascii="Times New Roman" w:eastAsia="Courier New" w:hAnsi="Times New Roman" w:cs="Times New Roman"/>
          <w:color w:val="000000"/>
          <w:sz w:val="28"/>
          <w:szCs w:val="28"/>
          <w:lang w:eastAsia="ru-RU" w:bidi="ru-RU"/>
        </w:rPr>
      </w:pPr>
    </w:p>
    <w:p w:rsidR="00C20AC9" w:rsidRPr="00D4179E" w:rsidRDefault="00C20AC9" w:rsidP="00C20AC9">
      <w:pPr>
        <w:widowControl w:val="0"/>
        <w:spacing w:after="0" w:line="240" w:lineRule="auto"/>
        <w:jc w:val="center"/>
        <w:rPr>
          <w:rFonts w:ascii="Times New Roman" w:eastAsia="Courier New" w:hAnsi="Times New Roman" w:cs="Times New Roman"/>
          <w:b/>
          <w:color w:val="000000"/>
          <w:sz w:val="28"/>
          <w:szCs w:val="28"/>
          <w:lang w:eastAsia="ru-RU" w:bidi="ru-RU"/>
        </w:rPr>
      </w:pPr>
      <w:r w:rsidRPr="00D4179E">
        <w:rPr>
          <w:rFonts w:ascii="Times New Roman" w:eastAsia="Courier New" w:hAnsi="Times New Roman" w:cs="Times New Roman"/>
          <w:b/>
          <w:color w:val="000000"/>
          <w:sz w:val="28"/>
          <w:szCs w:val="28"/>
          <w:lang w:eastAsia="ru-RU" w:bidi="ru-RU"/>
        </w:rPr>
        <w:t>СОГЛАСИЕ</w:t>
      </w:r>
    </w:p>
    <w:p w:rsidR="00C20AC9" w:rsidRPr="00D4179E" w:rsidRDefault="00C20AC9" w:rsidP="00C20AC9">
      <w:pPr>
        <w:widowControl w:val="0"/>
        <w:spacing w:after="0" w:line="240" w:lineRule="auto"/>
        <w:jc w:val="center"/>
        <w:rPr>
          <w:rFonts w:ascii="Times New Roman" w:eastAsia="Courier New" w:hAnsi="Times New Roman" w:cs="Times New Roman"/>
          <w:b/>
          <w:color w:val="000000"/>
          <w:sz w:val="28"/>
          <w:szCs w:val="28"/>
          <w:lang w:eastAsia="ru-RU" w:bidi="ru-RU"/>
        </w:rPr>
      </w:pPr>
      <w:r w:rsidRPr="00D4179E">
        <w:rPr>
          <w:rFonts w:ascii="Times New Roman" w:eastAsia="Courier New" w:hAnsi="Times New Roman" w:cs="Times New Roman"/>
          <w:b/>
          <w:color w:val="000000"/>
          <w:sz w:val="28"/>
          <w:szCs w:val="28"/>
          <w:lang w:eastAsia="ru-RU" w:bidi="ru-RU"/>
        </w:rPr>
        <w:t>на обработку персональных данных</w:t>
      </w:r>
    </w:p>
    <w:p w:rsidR="00C20AC9" w:rsidRPr="00D4179E" w:rsidRDefault="00C20AC9" w:rsidP="00C20AC9">
      <w:pPr>
        <w:widowControl w:val="0"/>
        <w:spacing w:after="0" w:line="240" w:lineRule="auto"/>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Я, _________________________________________________________________,</w:t>
      </w:r>
    </w:p>
    <w:p w:rsidR="00C20AC9" w:rsidRPr="00D4179E" w:rsidRDefault="00C20AC9" w:rsidP="00C20AC9">
      <w:pPr>
        <w:widowControl w:val="0"/>
        <w:spacing w:after="0" w:line="240" w:lineRule="auto"/>
        <w:jc w:val="center"/>
        <w:rPr>
          <w:rFonts w:ascii="Times New Roman" w:eastAsia="Courier New" w:hAnsi="Times New Roman" w:cs="Times New Roman"/>
          <w:color w:val="000000"/>
          <w:sz w:val="24"/>
          <w:szCs w:val="24"/>
          <w:lang w:eastAsia="ru-RU" w:bidi="ru-RU"/>
        </w:rPr>
      </w:pPr>
      <w:r w:rsidRPr="00D4179E">
        <w:rPr>
          <w:rFonts w:ascii="Times New Roman" w:eastAsia="Courier New" w:hAnsi="Times New Roman" w:cs="Times New Roman"/>
          <w:color w:val="000000"/>
          <w:sz w:val="24"/>
          <w:szCs w:val="24"/>
          <w:lang w:eastAsia="ru-RU" w:bidi="ru-RU"/>
        </w:rPr>
        <w:t>(Фамилия, Имя, Отчество)</w:t>
      </w:r>
    </w:p>
    <w:p w:rsidR="00C20AC9" w:rsidRPr="00D4179E" w:rsidRDefault="00C20AC9" w:rsidP="00C20AC9">
      <w:pPr>
        <w:widowControl w:val="0"/>
        <w:spacing w:after="0" w:line="240" w:lineRule="auto"/>
        <w:jc w:val="center"/>
        <w:rPr>
          <w:rFonts w:ascii="Times New Roman" w:eastAsia="Courier New" w:hAnsi="Times New Roman" w:cs="Times New Roman"/>
          <w:color w:val="000000"/>
          <w:sz w:val="28"/>
          <w:szCs w:val="28"/>
          <w:lang w:eastAsia="ru-RU" w:bidi="ru-RU"/>
        </w:rPr>
      </w:pPr>
    </w:p>
    <w:p w:rsidR="00C20AC9" w:rsidRPr="00D4179E" w:rsidRDefault="00C20AC9" w:rsidP="00C20AC9">
      <w:pPr>
        <w:widowControl w:val="0"/>
        <w:spacing w:after="0" w:line="240" w:lineRule="auto"/>
        <w:jc w:val="both"/>
        <w:rPr>
          <w:rFonts w:ascii="Times New Roman" w:eastAsia="Courier New" w:hAnsi="Times New Roman" w:cs="Times New Roman"/>
          <w:color w:val="000000"/>
          <w:sz w:val="28"/>
          <w:szCs w:val="28"/>
          <w:lang w:eastAsia="ru-RU" w:bidi="ru-RU"/>
        </w:rPr>
      </w:pPr>
      <w:proofErr w:type="gramStart"/>
      <w:r w:rsidRPr="00D4179E">
        <w:rPr>
          <w:rFonts w:ascii="Times New Roman" w:eastAsia="Courier New" w:hAnsi="Times New Roman" w:cs="Times New Roman"/>
          <w:color w:val="000000"/>
          <w:sz w:val="28"/>
          <w:szCs w:val="28"/>
          <w:lang w:eastAsia="ru-RU" w:bidi="ru-RU"/>
        </w:rPr>
        <w:t>даю согласие Союзу «Федерация организаций профсоюзов Курской области» (ФОПКО) на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 использование моих персональных данных (фамилия, имя, отчество, адрес, паспортные данные и другие персональные данные) в объеме, содержащемся в представляемых документах, необходимых для участия в фотоконкурсе Союза «Федерация</w:t>
      </w:r>
      <w:proofErr w:type="gramEnd"/>
      <w:r w:rsidRPr="00D4179E">
        <w:rPr>
          <w:rFonts w:ascii="Times New Roman" w:eastAsia="Courier New" w:hAnsi="Times New Roman" w:cs="Times New Roman"/>
          <w:color w:val="000000"/>
          <w:sz w:val="28"/>
          <w:szCs w:val="28"/>
          <w:lang w:eastAsia="ru-RU" w:bidi="ru-RU"/>
        </w:rPr>
        <w:t xml:space="preserve"> организаций профсоюзов Курской области» «Профсоюзы в действии!».</w:t>
      </w:r>
    </w:p>
    <w:p w:rsidR="00C20AC9" w:rsidRPr="00D4179E" w:rsidRDefault="00C20AC9" w:rsidP="00C20AC9">
      <w:pPr>
        <w:widowControl w:val="0"/>
        <w:spacing w:after="0" w:line="240" w:lineRule="auto"/>
        <w:rPr>
          <w:rFonts w:ascii="Times New Roman" w:eastAsia="Courier New" w:hAnsi="Times New Roman" w:cs="Times New Roman"/>
          <w:color w:val="000000"/>
          <w:sz w:val="28"/>
          <w:szCs w:val="28"/>
          <w:lang w:eastAsia="ru-RU" w:bidi="ru-RU"/>
        </w:rPr>
      </w:pPr>
    </w:p>
    <w:p w:rsidR="00C20AC9" w:rsidRPr="00D4179E" w:rsidRDefault="00C20AC9" w:rsidP="00C20AC9">
      <w:pPr>
        <w:widowControl w:val="0"/>
        <w:spacing w:after="0" w:line="240" w:lineRule="auto"/>
        <w:rPr>
          <w:rFonts w:ascii="Times New Roman" w:eastAsia="Courier New" w:hAnsi="Times New Roman" w:cs="Times New Roman"/>
          <w:color w:val="000000"/>
          <w:sz w:val="28"/>
          <w:szCs w:val="28"/>
          <w:lang w:eastAsia="ru-RU" w:bidi="ru-RU"/>
        </w:rPr>
      </w:pPr>
      <w:r w:rsidRPr="00D4179E">
        <w:rPr>
          <w:rFonts w:ascii="Times New Roman" w:eastAsia="Courier New" w:hAnsi="Times New Roman" w:cs="Times New Roman"/>
          <w:color w:val="000000"/>
          <w:sz w:val="28"/>
          <w:szCs w:val="28"/>
          <w:lang w:eastAsia="ru-RU" w:bidi="ru-RU"/>
        </w:rPr>
        <w:t>Настоящее согласие действует со дня его подписания бессрочно и может быть отозвано мной по письменному заявлению.</w:t>
      </w:r>
    </w:p>
    <w:p w:rsidR="00C20AC9" w:rsidRPr="00D4179E" w:rsidRDefault="00C20AC9" w:rsidP="00C20AC9">
      <w:pPr>
        <w:widowControl w:val="0"/>
        <w:spacing w:after="0" w:line="240" w:lineRule="auto"/>
        <w:rPr>
          <w:rFonts w:ascii="Times New Roman" w:eastAsia="Courier New" w:hAnsi="Times New Roman" w:cs="Times New Roman"/>
          <w:color w:val="000000"/>
          <w:sz w:val="28"/>
          <w:szCs w:val="28"/>
          <w:lang w:eastAsia="ru-RU" w:bidi="ru-RU"/>
        </w:rPr>
      </w:pPr>
    </w:p>
    <w:p w:rsidR="00C20AC9" w:rsidRDefault="00C20AC9" w:rsidP="00C20AC9">
      <w:pPr>
        <w:widowControl w:val="0"/>
        <w:spacing w:after="0" w:line="240" w:lineRule="auto"/>
        <w:rPr>
          <w:rFonts w:ascii="Times New Roman" w:eastAsia="Calibri" w:hAnsi="Times New Roman" w:cs="Times New Roman"/>
          <w:sz w:val="24"/>
          <w:szCs w:val="24"/>
        </w:rPr>
      </w:pPr>
      <w:r w:rsidRPr="00D4179E">
        <w:rPr>
          <w:rFonts w:ascii="Times New Roman" w:eastAsia="Courier New" w:hAnsi="Times New Roman" w:cs="Times New Roman"/>
          <w:color w:val="000000"/>
          <w:sz w:val="28"/>
          <w:szCs w:val="28"/>
          <w:lang w:eastAsia="ru-RU" w:bidi="ru-RU"/>
        </w:rPr>
        <w:t xml:space="preserve">Дата  «____»____________г.    ________________    _____________________   </w:t>
      </w:r>
      <w:r w:rsidRPr="00D4179E">
        <w:rPr>
          <w:rFonts w:ascii="Times New Roman" w:eastAsia="Courier New" w:hAnsi="Times New Roman" w:cs="Times New Roman"/>
          <w:color w:val="000000"/>
          <w:sz w:val="28"/>
          <w:szCs w:val="28"/>
          <w:lang w:eastAsia="ru-RU" w:bidi="ru-RU"/>
        </w:rPr>
        <w:tab/>
      </w:r>
      <w:r w:rsidRPr="00D4179E">
        <w:rPr>
          <w:rFonts w:ascii="Times New Roman" w:eastAsia="Courier New" w:hAnsi="Times New Roman" w:cs="Times New Roman"/>
          <w:color w:val="000000"/>
          <w:sz w:val="28"/>
          <w:szCs w:val="28"/>
          <w:lang w:eastAsia="ru-RU" w:bidi="ru-RU"/>
        </w:rPr>
        <w:tab/>
      </w:r>
      <w:r w:rsidRPr="00D4179E">
        <w:rPr>
          <w:rFonts w:ascii="Times New Roman" w:eastAsia="Courier New" w:hAnsi="Times New Roman" w:cs="Times New Roman"/>
          <w:color w:val="000000"/>
          <w:sz w:val="28"/>
          <w:szCs w:val="28"/>
          <w:lang w:eastAsia="ru-RU" w:bidi="ru-RU"/>
        </w:rPr>
        <w:tab/>
        <w:t xml:space="preserve">                               (</w:t>
      </w:r>
      <w:r w:rsidRPr="00D4179E">
        <w:rPr>
          <w:rFonts w:ascii="Times New Roman" w:eastAsia="Courier New" w:hAnsi="Times New Roman" w:cs="Times New Roman"/>
          <w:i/>
          <w:color w:val="000000"/>
          <w:sz w:val="24"/>
          <w:szCs w:val="24"/>
          <w:lang w:eastAsia="ru-RU" w:bidi="ru-RU"/>
        </w:rPr>
        <w:t>подпись)</w:t>
      </w:r>
      <w:r w:rsidRPr="00D4179E">
        <w:rPr>
          <w:rFonts w:ascii="Times New Roman" w:eastAsia="Courier New" w:hAnsi="Times New Roman" w:cs="Times New Roman"/>
          <w:i/>
          <w:color w:val="000000"/>
          <w:sz w:val="24"/>
          <w:szCs w:val="24"/>
          <w:lang w:eastAsia="ru-RU" w:bidi="ru-RU"/>
        </w:rPr>
        <w:tab/>
      </w:r>
      <w:r w:rsidRPr="00D4179E">
        <w:rPr>
          <w:rFonts w:ascii="Times New Roman" w:eastAsia="Courier New" w:hAnsi="Times New Roman" w:cs="Times New Roman"/>
          <w:i/>
          <w:color w:val="000000"/>
          <w:sz w:val="24"/>
          <w:szCs w:val="24"/>
          <w:lang w:eastAsia="ru-RU" w:bidi="ru-RU"/>
        </w:rPr>
        <w:tab/>
        <w:t>(расшифровка подписи)</w:t>
      </w:r>
      <w:r w:rsidRPr="00D4179E">
        <w:rPr>
          <w:rFonts w:ascii="Times New Roman" w:eastAsia="Courier New" w:hAnsi="Times New Roman" w:cs="Times New Roman"/>
          <w:i/>
          <w:color w:val="000000"/>
          <w:sz w:val="24"/>
          <w:szCs w:val="24"/>
          <w:lang w:eastAsia="ru-RU" w:bidi="ru-RU"/>
        </w:rPr>
        <w:tab/>
      </w:r>
    </w:p>
    <w:p w:rsidR="00C20AC9" w:rsidRDefault="00D4179E" w:rsidP="00C20AC9">
      <w:pPr>
        <w:spacing w:after="0" w:line="240" w:lineRule="auto"/>
        <w:jc w:val="right"/>
        <w:rPr>
          <w:rFonts w:ascii="Times New Roman" w:eastAsia="Calibri" w:hAnsi="Times New Roman" w:cs="Times New Roman"/>
          <w:sz w:val="24"/>
          <w:szCs w:val="24"/>
        </w:rPr>
      </w:pPr>
      <w:r w:rsidRPr="00C20AC9">
        <w:rPr>
          <w:rFonts w:ascii="Times New Roman" w:eastAsia="Calibri" w:hAnsi="Times New Roman" w:cs="Times New Roman"/>
          <w:sz w:val="24"/>
          <w:szCs w:val="24"/>
        </w:rPr>
        <w:t xml:space="preserve"> </w:t>
      </w:r>
    </w:p>
    <w:p w:rsidR="00C20AC9" w:rsidRDefault="00C20AC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D4179E" w:rsidRPr="004E1C1C" w:rsidRDefault="00D4179E" w:rsidP="004E1C1C">
      <w:pPr>
        <w:spacing w:after="0" w:line="240" w:lineRule="auto"/>
        <w:ind w:left="5103"/>
        <w:rPr>
          <w:rFonts w:ascii="Times New Roman" w:eastAsia="Calibri" w:hAnsi="Times New Roman" w:cs="Times New Roman"/>
          <w:sz w:val="28"/>
          <w:szCs w:val="28"/>
        </w:rPr>
      </w:pPr>
      <w:r w:rsidRPr="004E1C1C">
        <w:rPr>
          <w:rFonts w:ascii="Times New Roman" w:eastAsia="Calibri" w:hAnsi="Times New Roman" w:cs="Times New Roman"/>
          <w:sz w:val="28"/>
          <w:szCs w:val="28"/>
        </w:rPr>
        <w:lastRenderedPageBreak/>
        <w:t>Приложение №3</w:t>
      </w:r>
      <w:r w:rsidR="004E1C1C">
        <w:rPr>
          <w:rFonts w:ascii="Times New Roman" w:eastAsia="Calibri" w:hAnsi="Times New Roman" w:cs="Times New Roman"/>
          <w:sz w:val="28"/>
          <w:szCs w:val="28"/>
        </w:rPr>
        <w:t xml:space="preserve"> </w:t>
      </w:r>
      <w:r w:rsidRPr="004E1C1C">
        <w:rPr>
          <w:rFonts w:ascii="Times New Roman" w:eastAsia="Calibri" w:hAnsi="Times New Roman" w:cs="Times New Roman"/>
          <w:sz w:val="28"/>
          <w:szCs w:val="28"/>
        </w:rPr>
        <w:t xml:space="preserve">к </w:t>
      </w:r>
      <w:r w:rsidR="004E1C1C">
        <w:rPr>
          <w:rFonts w:ascii="Times New Roman" w:eastAsia="Calibri" w:hAnsi="Times New Roman" w:cs="Times New Roman"/>
          <w:sz w:val="28"/>
          <w:szCs w:val="28"/>
        </w:rPr>
        <w:t>п</w:t>
      </w:r>
      <w:r w:rsidRPr="004E1C1C">
        <w:rPr>
          <w:rFonts w:ascii="Times New Roman" w:eastAsia="Calibri" w:hAnsi="Times New Roman" w:cs="Times New Roman"/>
          <w:sz w:val="28"/>
          <w:szCs w:val="28"/>
        </w:rPr>
        <w:t>остановлению Президиума от 26.02.2026 г</w:t>
      </w:r>
      <w:r w:rsidR="004E1C1C">
        <w:rPr>
          <w:rFonts w:ascii="Times New Roman" w:eastAsia="Calibri" w:hAnsi="Times New Roman" w:cs="Times New Roman"/>
          <w:sz w:val="28"/>
          <w:szCs w:val="28"/>
        </w:rPr>
        <w:t xml:space="preserve">. </w:t>
      </w:r>
      <w:r w:rsidR="004E1C1C" w:rsidRPr="004E1C1C">
        <w:rPr>
          <w:rFonts w:ascii="Times New Roman" w:eastAsia="Calibri" w:hAnsi="Times New Roman" w:cs="Times New Roman"/>
          <w:sz w:val="28"/>
          <w:szCs w:val="28"/>
        </w:rPr>
        <w:t>№2</w:t>
      </w:r>
    </w:p>
    <w:p w:rsidR="00D4179E" w:rsidRPr="004E1C1C" w:rsidRDefault="00D4179E" w:rsidP="004E1C1C">
      <w:pPr>
        <w:spacing w:after="75" w:line="240" w:lineRule="auto"/>
        <w:ind w:left="5103"/>
        <w:rPr>
          <w:rFonts w:ascii="Times New Roman" w:eastAsia="Times New Roman" w:hAnsi="Times New Roman" w:cs="Times New Roman"/>
          <w:color w:val="000000"/>
          <w:sz w:val="28"/>
          <w:szCs w:val="28"/>
          <w:lang w:eastAsia="ru-RU"/>
        </w:rPr>
      </w:pPr>
    </w:p>
    <w:p w:rsidR="00D4179E" w:rsidRPr="00D668D2" w:rsidRDefault="00D4179E" w:rsidP="00D4179E">
      <w:pPr>
        <w:spacing w:after="75" w:line="240" w:lineRule="auto"/>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Состав Конкурсной комиссии</w:t>
      </w:r>
    </w:p>
    <w:p w:rsidR="00D4179E" w:rsidRPr="00D668D2" w:rsidRDefault="00D4179E" w:rsidP="00D4179E">
      <w:pPr>
        <w:spacing w:after="75" w:line="240" w:lineRule="auto"/>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4672"/>
        <w:gridCol w:w="4673"/>
      </w:tblGrid>
      <w:tr w:rsidR="00D4179E" w:rsidRPr="00D668D2" w:rsidTr="00F01A2E">
        <w:tc>
          <w:tcPr>
            <w:tcW w:w="4672" w:type="dxa"/>
          </w:tcPr>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proofErr w:type="spellStart"/>
            <w:r w:rsidRPr="00D668D2">
              <w:rPr>
                <w:rFonts w:ascii="Times New Roman" w:eastAsia="Times New Roman" w:hAnsi="Times New Roman" w:cs="Times New Roman"/>
                <w:b/>
                <w:color w:val="000000"/>
                <w:sz w:val="28"/>
                <w:szCs w:val="28"/>
                <w:lang w:eastAsia="ru-RU"/>
              </w:rPr>
              <w:t>Донейко</w:t>
            </w:r>
            <w:proofErr w:type="spellEnd"/>
          </w:p>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Татьяна Ивановна</w:t>
            </w:r>
          </w:p>
          <w:p w:rsidR="00D4179E" w:rsidRPr="00D668D2" w:rsidRDefault="00D4179E" w:rsidP="00F01A2E">
            <w:pPr>
              <w:spacing w:after="75"/>
              <w:jc w:val="center"/>
              <w:rPr>
                <w:rFonts w:ascii="Times New Roman" w:eastAsia="Times New Roman" w:hAnsi="Times New Roman" w:cs="Times New Roman"/>
                <w:color w:val="000000"/>
                <w:sz w:val="28"/>
                <w:szCs w:val="28"/>
                <w:lang w:eastAsia="ru-RU"/>
              </w:rPr>
            </w:pPr>
            <w:r w:rsidRPr="00D668D2">
              <w:rPr>
                <w:rFonts w:ascii="Times New Roman" w:eastAsia="Times New Roman" w:hAnsi="Times New Roman" w:cs="Times New Roman"/>
                <w:color w:val="000000"/>
                <w:sz w:val="28"/>
                <w:szCs w:val="28"/>
                <w:lang w:eastAsia="ru-RU"/>
              </w:rPr>
              <w:t xml:space="preserve"> – председатель Конкурсной комиссии</w:t>
            </w:r>
          </w:p>
        </w:tc>
        <w:tc>
          <w:tcPr>
            <w:tcW w:w="4673" w:type="dxa"/>
          </w:tcPr>
          <w:p w:rsidR="00D4179E" w:rsidRPr="00D668D2" w:rsidRDefault="00D4179E" w:rsidP="00F01A2E">
            <w:pPr>
              <w:spacing w:after="75"/>
              <w:rPr>
                <w:rFonts w:ascii="Times New Roman" w:eastAsia="Times New Roman" w:hAnsi="Times New Roman" w:cs="Times New Roman"/>
                <w:color w:val="000000"/>
                <w:sz w:val="28"/>
                <w:szCs w:val="28"/>
                <w:lang w:eastAsia="ru-RU"/>
              </w:rPr>
            </w:pPr>
            <w:r w:rsidRPr="00D668D2">
              <w:rPr>
                <w:rFonts w:ascii="Times New Roman" w:eastAsia="Times New Roman" w:hAnsi="Times New Roman" w:cs="Times New Roman"/>
                <w:color w:val="000000"/>
                <w:sz w:val="28"/>
                <w:szCs w:val="28"/>
                <w:lang w:eastAsia="ru-RU"/>
              </w:rPr>
              <w:t xml:space="preserve">Заместитель </w:t>
            </w:r>
            <w:proofErr w:type="gramStart"/>
            <w:r w:rsidRPr="00D668D2">
              <w:rPr>
                <w:rFonts w:ascii="Times New Roman" w:eastAsia="Times New Roman" w:hAnsi="Times New Roman" w:cs="Times New Roman"/>
                <w:color w:val="000000"/>
                <w:sz w:val="28"/>
                <w:szCs w:val="28"/>
                <w:lang w:eastAsia="ru-RU"/>
              </w:rPr>
              <w:t>председателя Федерации организаций профсоюзов Курской области</w:t>
            </w:r>
            <w:proofErr w:type="gramEnd"/>
          </w:p>
        </w:tc>
      </w:tr>
      <w:tr w:rsidR="00D4179E" w:rsidRPr="00D668D2" w:rsidTr="00F01A2E">
        <w:tc>
          <w:tcPr>
            <w:tcW w:w="4672" w:type="dxa"/>
          </w:tcPr>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proofErr w:type="spellStart"/>
            <w:r w:rsidRPr="00D668D2">
              <w:rPr>
                <w:rFonts w:ascii="Times New Roman" w:eastAsia="Times New Roman" w:hAnsi="Times New Roman" w:cs="Times New Roman"/>
                <w:b/>
                <w:color w:val="000000"/>
                <w:sz w:val="28"/>
                <w:szCs w:val="28"/>
                <w:lang w:eastAsia="ru-RU"/>
              </w:rPr>
              <w:t>Бобрышева</w:t>
            </w:r>
            <w:proofErr w:type="spellEnd"/>
          </w:p>
          <w:p w:rsidR="00D4179E" w:rsidRPr="00D668D2" w:rsidRDefault="00D4179E" w:rsidP="00F01A2E">
            <w:pPr>
              <w:spacing w:after="75"/>
              <w:jc w:val="center"/>
              <w:rPr>
                <w:rFonts w:ascii="Times New Roman" w:eastAsia="Times New Roman" w:hAnsi="Times New Roman" w:cs="Times New Roman"/>
                <w:color w:val="000000"/>
                <w:sz w:val="28"/>
                <w:szCs w:val="28"/>
                <w:lang w:eastAsia="ru-RU"/>
              </w:rPr>
            </w:pPr>
            <w:r w:rsidRPr="00D668D2">
              <w:rPr>
                <w:rFonts w:ascii="Times New Roman" w:eastAsia="Times New Roman" w:hAnsi="Times New Roman" w:cs="Times New Roman"/>
                <w:b/>
                <w:color w:val="000000"/>
                <w:sz w:val="28"/>
                <w:szCs w:val="28"/>
                <w:lang w:eastAsia="ru-RU"/>
              </w:rPr>
              <w:t>Елена Михайловна</w:t>
            </w:r>
          </w:p>
        </w:tc>
        <w:tc>
          <w:tcPr>
            <w:tcW w:w="4673" w:type="dxa"/>
          </w:tcPr>
          <w:p w:rsidR="00D4179E" w:rsidRPr="00D668D2" w:rsidRDefault="00D4179E" w:rsidP="00F01A2E">
            <w:pPr>
              <w:spacing w:after="75"/>
              <w:rPr>
                <w:rFonts w:ascii="Times New Roman" w:eastAsia="Times New Roman" w:hAnsi="Times New Roman" w:cs="Times New Roman"/>
                <w:color w:val="000000"/>
                <w:sz w:val="28"/>
                <w:szCs w:val="28"/>
                <w:lang w:eastAsia="ru-RU"/>
              </w:rPr>
            </w:pPr>
            <w:proofErr w:type="spellStart"/>
            <w:r w:rsidRPr="00D668D2">
              <w:rPr>
                <w:rFonts w:ascii="Times New Roman" w:eastAsia="Times New Roman" w:hAnsi="Times New Roman" w:cs="Times New Roman"/>
                <w:color w:val="000000"/>
                <w:sz w:val="28"/>
                <w:szCs w:val="28"/>
                <w:lang w:eastAsia="ru-RU"/>
              </w:rPr>
              <w:t>Зав</w:t>
            </w:r>
            <w:proofErr w:type="gramStart"/>
            <w:r w:rsidRPr="00D668D2">
              <w:rPr>
                <w:rFonts w:ascii="Times New Roman" w:eastAsia="Times New Roman" w:hAnsi="Times New Roman" w:cs="Times New Roman"/>
                <w:color w:val="000000"/>
                <w:sz w:val="28"/>
                <w:szCs w:val="28"/>
                <w:lang w:eastAsia="ru-RU"/>
              </w:rPr>
              <w:t>.о</w:t>
            </w:r>
            <w:proofErr w:type="gramEnd"/>
            <w:r w:rsidRPr="00D668D2">
              <w:rPr>
                <w:rFonts w:ascii="Times New Roman" w:eastAsia="Times New Roman" w:hAnsi="Times New Roman" w:cs="Times New Roman"/>
                <w:color w:val="000000"/>
                <w:sz w:val="28"/>
                <w:szCs w:val="28"/>
                <w:lang w:eastAsia="ru-RU"/>
              </w:rPr>
              <w:t>тделом</w:t>
            </w:r>
            <w:proofErr w:type="spellEnd"/>
            <w:r w:rsidRPr="00D668D2">
              <w:rPr>
                <w:rFonts w:ascii="Times New Roman" w:eastAsia="Times New Roman" w:hAnsi="Times New Roman" w:cs="Times New Roman"/>
                <w:color w:val="000000"/>
                <w:sz w:val="28"/>
                <w:szCs w:val="28"/>
                <w:lang w:eastAsia="ru-RU"/>
              </w:rPr>
              <w:t xml:space="preserve"> информационной работы и связи с общественностью Федерации</w:t>
            </w:r>
          </w:p>
        </w:tc>
      </w:tr>
      <w:tr w:rsidR="00D4179E" w:rsidRPr="00D668D2" w:rsidTr="00F01A2E">
        <w:tc>
          <w:tcPr>
            <w:tcW w:w="4672" w:type="dxa"/>
          </w:tcPr>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Булгакова</w:t>
            </w:r>
          </w:p>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Тамара Валерьевна</w:t>
            </w:r>
          </w:p>
        </w:tc>
        <w:tc>
          <w:tcPr>
            <w:tcW w:w="4673" w:type="dxa"/>
          </w:tcPr>
          <w:p w:rsidR="00D4179E" w:rsidRPr="00D668D2" w:rsidRDefault="00D4179E" w:rsidP="00F01A2E">
            <w:pPr>
              <w:spacing w:after="75"/>
              <w:rPr>
                <w:rFonts w:ascii="Times New Roman" w:eastAsia="Times New Roman" w:hAnsi="Times New Roman" w:cs="Times New Roman"/>
                <w:color w:val="000000"/>
                <w:sz w:val="28"/>
                <w:szCs w:val="28"/>
                <w:lang w:eastAsia="ru-RU"/>
              </w:rPr>
            </w:pPr>
            <w:proofErr w:type="spellStart"/>
            <w:r w:rsidRPr="00D668D2">
              <w:rPr>
                <w:rFonts w:ascii="Times New Roman" w:eastAsia="Times New Roman" w:hAnsi="Times New Roman" w:cs="Times New Roman"/>
                <w:color w:val="000000"/>
                <w:sz w:val="28"/>
                <w:szCs w:val="28"/>
                <w:lang w:eastAsia="ru-RU"/>
              </w:rPr>
              <w:t>Зав</w:t>
            </w:r>
            <w:proofErr w:type="gramStart"/>
            <w:r w:rsidRPr="00D668D2">
              <w:rPr>
                <w:rFonts w:ascii="Times New Roman" w:eastAsia="Times New Roman" w:hAnsi="Times New Roman" w:cs="Times New Roman"/>
                <w:color w:val="000000"/>
                <w:sz w:val="28"/>
                <w:szCs w:val="28"/>
                <w:lang w:eastAsia="ru-RU"/>
              </w:rPr>
              <w:t>.о</w:t>
            </w:r>
            <w:proofErr w:type="gramEnd"/>
            <w:r w:rsidRPr="00D668D2">
              <w:rPr>
                <w:rFonts w:ascii="Times New Roman" w:eastAsia="Times New Roman" w:hAnsi="Times New Roman" w:cs="Times New Roman"/>
                <w:color w:val="000000"/>
                <w:sz w:val="28"/>
                <w:szCs w:val="28"/>
                <w:lang w:eastAsia="ru-RU"/>
              </w:rPr>
              <w:t>тделом</w:t>
            </w:r>
            <w:proofErr w:type="spellEnd"/>
            <w:r w:rsidRPr="00D668D2">
              <w:rPr>
                <w:rFonts w:ascii="Times New Roman" w:eastAsia="Times New Roman" w:hAnsi="Times New Roman" w:cs="Times New Roman"/>
                <w:color w:val="000000"/>
                <w:sz w:val="28"/>
                <w:szCs w:val="28"/>
                <w:lang w:eastAsia="ru-RU"/>
              </w:rPr>
              <w:t xml:space="preserve"> развития профсоюзного движения, солидарных действий и молодежной политики Федерации</w:t>
            </w:r>
          </w:p>
        </w:tc>
      </w:tr>
      <w:tr w:rsidR="00D4179E" w:rsidRPr="00D668D2" w:rsidTr="00F01A2E">
        <w:tc>
          <w:tcPr>
            <w:tcW w:w="4672" w:type="dxa"/>
          </w:tcPr>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Никитина</w:t>
            </w:r>
          </w:p>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Елена Николаевна</w:t>
            </w:r>
          </w:p>
        </w:tc>
        <w:tc>
          <w:tcPr>
            <w:tcW w:w="4673" w:type="dxa"/>
          </w:tcPr>
          <w:p w:rsidR="00D4179E" w:rsidRPr="00D668D2" w:rsidRDefault="00D4179E" w:rsidP="00F01A2E">
            <w:pPr>
              <w:spacing w:after="75"/>
              <w:rPr>
                <w:rFonts w:ascii="Times New Roman" w:eastAsia="Times New Roman" w:hAnsi="Times New Roman" w:cs="Times New Roman"/>
                <w:color w:val="000000"/>
                <w:sz w:val="28"/>
                <w:szCs w:val="28"/>
                <w:lang w:eastAsia="ru-RU"/>
              </w:rPr>
            </w:pPr>
            <w:r w:rsidRPr="00D668D2">
              <w:rPr>
                <w:rFonts w:ascii="Times New Roman" w:eastAsia="Times New Roman" w:hAnsi="Times New Roman" w:cs="Times New Roman"/>
                <w:color w:val="000000"/>
                <w:sz w:val="28"/>
                <w:szCs w:val="28"/>
                <w:lang w:eastAsia="ru-RU"/>
              </w:rPr>
              <w:t>Специалист отдела организационной работы  Федерации</w:t>
            </w:r>
          </w:p>
        </w:tc>
      </w:tr>
      <w:tr w:rsidR="00D4179E" w:rsidRPr="00D668D2" w:rsidTr="00F01A2E">
        <w:tc>
          <w:tcPr>
            <w:tcW w:w="4672" w:type="dxa"/>
          </w:tcPr>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proofErr w:type="spellStart"/>
            <w:r w:rsidRPr="00D668D2">
              <w:rPr>
                <w:rFonts w:ascii="Times New Roman" w:eastAsia="Times New Roman" w:hAnsi="Times New Roman" w:cs="Times New Roman"/>
                <w:b/>
                <w:color w:val="000000"/>
                <w:sz w:val="28"/>
                <w:szCs w:val="28"/>
                <w:lang w:eastAsia="ru-RU"/>
              </w:rPr>
              <w:t>Прозорова</w:t>
            </w:r>
            <w:proofErr w:type="spellEnd"/>
          </w:p>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Екатерина Леонидовна</w:t>
            </w:r>
          </w:p>
        </w:tc>
        <w:tc>
          <w:tcPr>
            <w:tcW w:w="4673" w:type="dxa"/>
          </w:tcPr>
          <w:p w:rsidR="00D4179E" w:rsidRPr="00D668D2" w:rsidRDefault="00D4179E" w:rsidP="00F01A2E">
            <w:pPr>
              <w:spacing w:after="75"/>
              <w:rPr>
                <w:rFonts w:ascii="Times New Roman" w:eastAsia="Times New Roman" w:hAnsi="Times New Roman" w:cs="Times New Roman"/>
                <w:color w:val="000000"/>
                <w:sz w:val="28"/>
                <w:szCs w:val="28"/>
                <w:lang w:eastAsia="ru-RU"/>
              </w:rPr>
            </w:pPr>
            <w:r w:rsidRPr="00D668D2">
              <w:rPr>
                <w:rFonts w:ascii="Times New Roman" w:eastAsia="Times New Roman" w:hAnsi="Times New Roman" w:cs="Times New Roman"/>
                <w:color w:val="000000"/>
                <w:sz w:val="28"/>
                <w:szCs w:val="28"/>
                <w:lang w:eastAsia="ru-RU"/>
              </w:rPr>
              <w:t>Редактор отдела газеты «Городские известия»</w:t>
            </w:r>
          </w:p>
        </w:tc>
      </w:tr>
      <w:tr w:rsidR="00D4179E" w:rsidRPr="00D668D2" w:rsidTr="00F01A2E">
        <w:tc>
          <w:tcPr>
            <w:tcW w:w="4672" w:type="dxa"/>
          </w:tcPr>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Плаксина</w:t>
            </w:r>
          </w:p>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Александра Алексеевна</w:t>
            </w:r>
          </w:p>
        </w:tc>
        <w:tc>
          <w:tcPr>
            <w:tcW w:w="4673" w:type="dxa"/>
          </w:tcPr>
          <w:p w:rsidR="00D4179E" w:rsidRPr="00D668D2" w:rsidRDefault="00D4179E" w:rsidP="00F01A2E">
            <w:pPr>
              <w:spacing w:after="75"/>
              <w:rPr>
                <w:rFonts w:ascii="Times New Roman" w:eastAsia="Times New Roman" w:hAnsi="Times New Roman" w:cs="Times New Roman"/>
                <w:color w:val="000000"/>
                <w:sz w:val="28"/>
                <w:szCs w:val="28"/>
                <w:lang w:eastAsia="ru-RU"/>
              </w:rPr>
            </w:pPr>
            <w:r w:rsidRPr="00D668D2">
              <w:rPr>
                <w:rFonts w:ascii="Times New Roman" w:eastAsia="Times New Roman" w:hAnsi="Times New Roman" w:cs="Times New Roman"/>
                <w:color w:val="000000"/>
                <w:sz w:val="28"/>
                <w:szCs w:val="28"/>
                <w:lang w:eastAsia="ru-RU"/>
              </w:rPr>
              <w:t>Координатор по работе со СМИ, регионального исполкома общероссийского Народного фронта в Курской области</w:t>
            </w:r>
          </w:p>
        </w:tc>
      </w:tr>
      <w:tr w:rsidR="00D4179E" w:rsidRPr="00D668D2" w:rsidTr="00F01A2E">
        <w:tc>
          <w:tcPr>
            <w:tcW w:w="4672" w:type="dxa"/>
          </w:tcPr>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Иванов</w:t>
            </w:r>
          </w:p>
          <w:p w:rsidR="00D4179E" w:rsidRPr="00D668D2" w:rsidRDefault="00D4179E" w:rsidP="00F01A2E">
            <w:pPr>
              <w:spacing w:after="75"/>
              <w:jc w:val="center"/>
              <w:rPr>
                <w:rFonts w:ascii="Times New Roman" w:eastAsia="Times New Roman" w:hAnsi="Times New Roman" w:cs="Times New Roman"/>
                <w:b/>
                <w:color w:val="000000"/>
                <w:sz w:val="28"/>
                <w:szCs w:val="28"/>
                <w:lang w:eastAsia="ru-RU"/>
              </w:rPr>
            </w:pPr>
            <w:r w:rsidRPr="00D668D2">
              <w:rPr>
                <w:rFonts w:ascii="Times New Roman" w:eastAsia="Times New Roman" w:hAnsi="Times New Roman" w:cs="Times New Roman"/>
                <w:b/>
                <w:color w:val="000000"/>
                <w:sz w:val="28"/>
                <w:szCs w:val="28"/>
                <w:lang w:eastAsia="ru-RU"/>
              </w:rPr>
              <w:t xml:space="preserve"> Юрий Владимирович</w:t>
            </w:r>
          </w:p>
        </w:tc>
        <w:tc>
          <w:tcPr>
            <w:tcW w:w="4673" w:type="dxa"/>
          </w:tcPr>
          <w:p w:rsidR="00D4179E" w:rsidRPr="00D668D2" w:rsidRDefault="00D4179E" w:rsidP="00F01A2E">
            <w:pPr>
              <w:spacing w:after="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Главный редактор сообщества </w:t>
            </w:r>
            <w:proofErr w:type="spellStart"/>
            <w:r>
              <w:rPr>
                <w:rFonts w:ascii="Times New Roman" w:eastAsia="Times New Roman" w:hAnsi="Times New Roman" w:cs="Times New Roman"/>
                <w:color w:val="000000"/>
                <w:sz w:val="28"/>
                <w:szCs w:val="28"/>
                <w:lang w:eastAsia="ru-RU"/>
              </w:rPr>
              <w:t>ВКонтакте</w:t>
            </w:r>
            <w:proofErr w:type="spellEnd"/>
            <w:r>
              <w:rPr>
                <w:rFonts w:ascii="Times New Roman" w:eastAsia="Times New Roman" w:hAnsi="Times New Roman" w:cs="Times New Roman"/>
                <w:color w:val="000000"/>
                <w:sz w:val="28"/>
                <w:szCs w:val="28"/>
                <w:lang w:eastAsia="ru-RU"/>
              </w:rPr>
              <w:t xml:space="preserve"> «Курск – наш город!», </w:t>
            </w:r>
            <w:proofErr w:type="spellStart"/>
            <w:r>
              <w:rPr>
                <w:rFonts w:ascii="Times New Roman" w:eastAsia="Times New Roman" w:hAnsi="Times New Roman" w:cs="Times New Roman"/>
                <w:color w:val="000000"/>
                <w:sz w:val="28"/>
                <w:szCs w:val="28"/>
                <w:lang w:eastAsia="ru-RU"/>
              </w:rPr>
              <w:t>блогер</w:t>
            </w:r>
            <w:proofErr w:type="spellEnd"/>
          </w:p>
        </w:tc>
      </w:tr>
    </w:tbl>
    <w:p w:rsidR="00D4179E" w:rsidRPr="00D668D2" w:rsidRDefault="00D4179E" w:rsidP="00C20AC9">
      <w:pPr>
        <w:spacing w:after="75" w:line="240" w:lineRule="auto"/>
        <w:rPr>
          <w:rFonts w:ascii="Times New Roman" w:eastAsia="Times New Roman" w:hAnsi="Times New Roman" w:cs="Times New Roman"/>
          <w:color w:val="000000"/>
          <w:sz w:val="28"/>
          <w:szCs w:val="28"/>
          <w:lang w:eastAsia="ru-RU"/>
        </w:rPr>
      </w:pPr>
    </w:p>
    <w:sectPr w:rsidR="00D4179E" w:rsidRPr="00D66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46F9"/>
    <w:multiLevelType w:val="hybridMultilevel"/>
    <w:tmpl w:val="C47EB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E72376"/>
    <w:multiLevelType w:val="multilevel"/>
    <w:tmpl w:val="94060DD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A4817A2"/>
    <w:multiLevelType w:val="hybridMultilevel"/>
    <w:tmpl w:val="766A4162"/>
    <w:lvl w:ilvl="0" w:tplc="9B849B4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ADC1C75"/>
    <w:multiLevelType w:val="hybridMultilevel"/>
    <w:tmpl w:val="8CCC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C5"/>
    <w:rsid w:val="00111CE7"/>
    <w:rsid w:val="002C4613"/>
    <w:rsid w:val="00394B9C"/>
    <w:rsid w:val="003A1677"/>
    <w:rsid w:val="004E1C1C"/>
    <w:rsid w:val="00503610"/>
    <w:rsid w:val="00695C3C"/>
    <w:rsid w:val="009D6CE1"/>
    <w:rsid w:val="00AE08C5"/>
    <w:rsid w:val="00C20AC9"/>
    <w:rsid w:val="00CA371C"/>
    <w:rsid w:val="00CD0C0C"/>
    <w:rsid w:val="00D00C58"/>
    <w:rsid w:val="00D41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8C5"/>
    <w:pPr>
      <w:ind w:left="720"/>
      <w:contextualSpacing/>
    </w:pPr>
  </w:style>
  <w:style w:type="paragraph" w:styleId="a4">
    <w:name w:val="No Spacing"/>
    <w:uiPriority w:val="1"/>
    <w:qFormat/>
    <w:rsid w:val="00503610"/>
    <w:pPr>
      <w:spacing w:after="0" w:line="240" w:lineRule="auto"/>
    </w:pPr>
  </w:style>
  <w:style w:type="character" w:styleId="a5">
    <w:name w:val="Hyperlink"/>
    <w:basedOn w:val="a0"/>
    <w:uiPriority w:val="99"/>
    <w:unhideWhenUsed/>
    <w:rsid w:val="00D4179E"/>
    <w:rPr>
      <w:color w:val="0563C1" w:themeColor="hyperlink"/>
      <w:u w:val="single"/>
    </w:rPr>
  </w:style>
  <w:style w:type="table" w:styleId="a6">
    <w:name w:val="Table Grid"/>
    <w:basedOn w:val="a1"/>
    <w:uiPriority w:val="39"/>
    <w:rsid w:val="00D41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8C5"/>
    <w:pPr>
      <w:ind w:left="720"/>
      <w:contextualSpacing/>
    </w:pPr>
  </w:style>
  <w:style w:type="paragraph" w:styleId="a4">
    <w:name w:val="No Spacing"/>
    <w:uiPriority w:val="1"/>
    <w:qFormat/>
    <w:rsid w:val="00503610"/>
    <w:pPr>
      <w:spacing w:after="0" w:line="240" w:lineRule="auto"/>
    </w:pPr>
  </w:style>
  <w:style w:type="character" w:styleId="a5">
    <w:name w:val="Hyperlink"/>
    <w:basedOn w:val="a0"/>
    <w:uiPriority w:val="99"/>
    <w:unhideWhenUsed/>
    <w:rsid w:val="00D4179E"/>
    <w:rPr>
      <w:color w:val="0563C1" w:themeColor="hyperlink"/>
      <w:u w:val="single"/>
    </w:rPr>
  </w:style>
  <w:style w:type="table" w:styleId="a6">
    <w:name w:val="Table Grid"/>
    <w:basedOn w:val="a1"/>
    <w:uiPriority w:val="39"/>
    <w:rsid w:val="00D41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pok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11</cp:revision>
  <dcterms:created xsi:type="dcterms:W3CDTF">2026-01-27T07:30:00Z</dcterms:created>
  <dcterms:modified xsi:type="dcterms:W3CDTF">2026-02-27T13:37:00Z</dcterms:modified>
</cp:coreProperties>
</file>